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87" w:rsidRDefault="00BB7787" w:rsidP="00BB7787">
      <w:pPr>
        <w:tabs>
          <w:tab w:val="left" w:pos="935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BB7787" w:rsidRDefault="00BB7787" w:rsidP="00BB7787">
      <w:pPr>
        <w:tabs>
          <w:tab w:val="left" w:pos="93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C298A">
        <w:rPr>
          <w:rFonts w:ascii="Arial" w:hAnsi="Arial" w:cs="Arial"/>
          <w:b/>
          <w:sz w:val="24"/>
          <w:szCs w:val="24"/>
        </w:rPr>
        <w:t>LEI Nº 23</w:t>
      </w:r>
      <w:r w:rsidR="00EC4DEB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6C298A">
        <w:rPr>
          <w:rFonts w:ascii="Arial" w:hAnsi="Arial" w:cs="Arial"/>
          <w:b/>
          <w:sz w:val="24"/>
          <w:szCs w:val="24"/>
        </w:rPr>
        <w:t xml:space="preserve">/2017, DE </w:t>
      </w:r>
      <w:r>
        <w:rPr>
          <w:rFonts w:ascii="Arial" w:hAnsi="Arial" w:cs="Arial"/>
          <w:b/>
          <w:sz w:val="24"/>
          <w:szCs w:val="24"/>
        </w:rPr>
        <w:t>20</w:t>
      </w:r>
      <w:r w:rsidRPr="006C298A">
        <w:rPr>
          <w:rFonts w:ascii="Arial" w:hAnsi="Arial" w:cs="Arial"/>
          <w:b/>
          <w:sz w:val="24"/>
          <w:szCs w:val="24"/>
        </w:rPr>
        <w:t xml:space="preserve"> DE OUTUBRO DE 2017.</w:t>
      </w:r>
    </w:p>
    <w:p w:rsidR="00BB7787" w:rsidRDefault="00BB7787" w:rsidP="00BB7787">
      <w:pPr>
        <w:tabs>
          <w:tab w:val="left" w:pos="935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B50E4" w:rsidRPr="009B50E4" w:rsidRDefault="00BB7787" w:rsidP="00BB7787">
      <w:pPr>
        <w:pStyle w:val="Ttulo1"/>
        <w:spacing w:before="100" w:beforeAutospacing="1" w:after="100" w:afterAutospacing="1" w:line="360" w:lineRule="auto"/>
        <w:ind w:left="425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“</w:t>
      </w:r>
      <w:r w:rsidR="009B50E4" w:rsidRPr="00BB7787">
        <w:rPr>
          <w:rFonts w:ascii="Times New Roman" w:hAnsi="Times New Roman" w:cs="Times New Roman"/>
          <w:i/>
          <w:sz w:val="22"/>
          <w:szCs w:val="22"/>
        </w:rPr>
        <w:t>Altera o artigo 5° da Lei Municipal N°. 222/2017, de 02 de Junho de 2017, e dá outras providências</w:t>
      </w:r>
      <w:r>
        <w:rPr>
          <w:rFonts w:ascii="Times New Roman" w:hAnsi="Times New Roman" w:cs="Times New Roman"/>
          <w:b w:val="0"/>
        </w:rPr>
        <w:t>”</w:t>
      </w:r>
      <w:r w:rsidR="009B50E4" w:rsidRPr="009B50E4">
        <w:rPr>
          <w:rFonts w:ascii="Times New Roman" w:hAnsi="Times New Roman" w:cs="Times New Roman"/>
          <w:b w:val="0"/>
        </w:rPr>
        <w:t>.</w:t>
      </w:r>
    </w:p>
    <w:p w:rsidR="00BB7787" w:rsidRDefault="00BB7787" w:rsidP="009B50E4">
      <w:pPr>
        <w:spacing w:before="100" w:beforeAutospacing="1" w:after="100" w:afterAutospacing="1" w:line="360" w:lineRule="auto"/>
        <w:ind w:right="49"/>
        <w:jc w:val="both"/>
        <w:rPr>
          <w:b/>
          <w:sz w:val="24"/>
          <w:szCs w:val="24"/>
        </w:rPr>
      </w:pPr>
    </w:p>
    <w:p w:rsidR="009B50E4" w:rsidRPr="009B50E4" w:rsidRDefault="009B50E4" w:rsidP="009B50E4">
      <w:pPr>
        <w:spacing w:before="100" w:beforeAutospacing="1" w:after="100" w:afterAutospacing="1" w:line="360" w:lineRule="auto"/>
        <w:ind w:right="49"/>
        <w:jc w:val="both"/>
        <w:rPr>
          <w:sz w:val="24"/>
          <w:szCs w:val="24"/>
        </w:rPr>
      </w:pPr>
      <w:r w:rsidRPr="009B50E4">
        <w:rPr>
          <w:b/>
          <w:sz w:val="24"/>
          <w:szCs w:val="24"/>
        </w:rPr>
        <w:t xml:space="preserve">O PREFEITO MUNICIPAL DE IPUPIARA, </w:t>
      </w:r>
      <w:r w:rsidRPr="009B50E4">
        <w:rPr>
          <w:sz w:val="24"/>
          <w:szCs w:val="24"/>
        </w:rPr>
        <w:t>Estado da Bahia, no uso de suas atribuições legais, faz saber que o Plenário da Câmara de Vereadores aprovou e eu promulgo e sanciono a seguinte lei:</w:t>
      </w:r>
    </w:p>
    <w:p w:rsidR="009B50E4" w:rsidRPr="009B50E4" w:rsidRDefault="009B50E4" w:rsidP="009B50E4">
      <w:pPr>
        <w:pStyle w:val="Corpodetexto"/>
        <w:spacing w:before="100" w:beforeAutospacing="1" w:after="100" w:afterAutospacing="1" w:line="360" w:lineRule="auto"/>
        <w:rPr>
          <w:szCs w:val="24"/>
        </w:rPr>
      </w:pPr>
      <w:r w:rsidRPr="009B50E4">
        <w:rPr>
          <w:szCs w:val="24"/>
        </w:rPr>
        <w:t>Art. 1º - Fica modificado o artigo 5° da Lei N°. 222/2017, que passar a ter a seguinte redação:</w:t>
      </w:r>
    </w:p>
    <w:p w:rsidR="009B50E4" w:rsidRPr="009B50E4" w:rsidRDefault="009B50E4" w:rsidP="009B50E4">
      <w:pPr>
        <w:pStyle w:val="Corpodetexto"/>
        <w:spacing w:before="100" w:beforeAutospacing="1" w:after="100" w:afterAutospacing="1" w:line="360" w:lineRule="auto"/>
        <w:rPr>
          <w:szCs w:val="24"/>
        </w:rPr>
      </w:pPr>
      <w:proofErr w:type="gramStart"/>
      <w:r w:rsidRPr="009B50E4">
        <w:rPr>
          <w:szCs w:val="24"/>
        </w:rPr>
        <w:t xml:space="preserve">“Art. 5° - Os recursos do FMMA serão aplicados, </w:t>
      </w:r>
      <w:r w:rsidR="00BB7787">
        <w:rPr>
          <w:szCs w:val="24"/>
        </w:rPr>
        <w:t>após</w:t>
      </w:r>
      <w:r w:rsidR="00BB7787" w:rsidRPr="009B50E4">
        <w:rPr>
          <w:szCs w:val="24"/>
        </w:rPr>
        <w:t xml:space="preserve"> de</w:t>
      </w:r>
      <w:r w:rsidRPr="009B50E4">
        <w:rPr>
          <w:szCs w:val="24"/>
        </w:rPr>
        <w:t xml:space="preserve"> deduzidos aplicação nos índices Constitucionais acerca da Educação e Saúde, em: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proofErr w:type="gramEnd"/>
      <w:r w:rsidRPr="009B50E4">
        <w:rPr>
          <w:szCs w:val="24"/>
        </w:rPr>
        <w:t xml:space="preserve">Ações para a </w:t>
      </w:r>
      <w:proofErr w:type="gramStart"/>
      <w:r w:rsidRPr="009B50E4">
        <w:rPr>
          <w:szCs w:val="24"/>
        </w:rPr>
        <w:t>implementação</w:t>
      </w:r>
      <w:proofErr w:type="gramEnd"/>
      <w:r w:rsidRPr="009B50E4">
        <w:rPr>
          <w:szCs w:val="24"/>
        </w:rPr>
        <w:t xml:space="preserve"> da Politica Municipal de meio Ambiente;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>Ações de educação ambiental, como campanhas, elaboração, edição e publicação de material informativo e outras ações voltadas para a coletividade;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Ações para </w:t>
      </w:r>
      <w:proofErr w:type="gramStart"/>
      <w:r w:rsidRPr="009B50E4">
        <w:rPr>
          <w:szCs w:val="24"/>
        </w:rPr>
        <w:t>implementação</w:t>
      </w:r>
      <w:proofErr w:type="gramEnd"/>
      <w:r w:rsidRPr="009B50E4">
        <w:rPr>
          <w:szCs w:val="24"/>
        </w:rPr>
        <w:t xml:space="preserve"> do Plano Municipal do Meio Ambiente;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>Ações de fortalecimento institucional da Secretaria de Meio Ambiente e do Conselho de Meio Ambiente;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>Aquisição de bens e equipamentos para as instalações do Conselho de Meio Ambiente e estruturação da Secretaria de Meio Ambiente para a operacionalização do licenciamento, monitoramento e fiscalização ambiental;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 Estudos e pesquisas do meio ambiente;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Ações conjuntas de caráter ambiental que </w:t>
      </w:r>
      <w:r w:rsidR="00BB7787" w:rsidRPr="009B50E4">
        <w:rPr>
          <w:szCs w:val="24"/>
        </w:rPr>
        <w:t>envolva</w:t>
      </w:r>
      <w:r w:rsidRPr="009B50E4">
        <w:rPr>
          <w:szCs w:val="24"/>
        </w:rPr>
        <w:t xml:space="preserve"> os órgãos dos SISMUMA;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lastRenderedPageBreak/>
        <w:t>Capacitação dos técnicos ambientais e conselheiros de meio ambiente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Apoio financeiro a ações e projetos específicos de educação, preservação, conservação, defesa, melhoria e recuperação </w:t>
      </w:r>
      <w:r w:rsidR="00BB7787" w:rsidRPr="009B50E4">
        <w:rPr>
          <w:szCs w:val="24"/>
        </w:rPr>
        <w:t>ambiental proposto</w:t>
      </w:r>
      <w:r w:rsidRPr="009B50E4">
        <w:rPr>
          <w:szCs w:val="24"/>
        </w:rPr>
        <w:t xml:space="preserve"> por entidades ambientalistas cadastradas, com personalidade de direito privado sem fins econômicos ou lucrativos;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 Ações de recuperação ambiental</w:t>
      </w:r>
    </w:p>
    <w:p w:rsidR="009B50E4" w:rsidRPr="009B50E4" w:rsidRDefault="009B50E4" w:rsidP="009B50E4">
      <w:pPr>
        <w:pStyle w:val="Corpodetexto"/>
        <w:spacing w:before="100" w:beforeAutospacing="1" w:after="100" w:afterAutospacing="1" w:line="360" w:lineRule="auto"/>
        <w:rPr>
          <w:szCs w:val="24"/>
        </w:rPr>
      </w:pPr>
      <w:r w:rsidRPr="009B50E4">
        <w:rPr>
          <w:szCs w:val="24"/>
        </w:rPr>
        <w:t xml:space="preserve">Parágrafo único o conselho do meio ambiente poderá aprovar outras aplicações para o recurso do FMMA, que atacados pelo Poder Executivo, serão </w:t>
      </w:r>
      <w:r w:rsidR="00BB7787" w:rsidRPr="009B50E4">
        <w:rPr>
          <w:szCs w:val="24"/>
        </w:rPr>
        <w:t>remetidos</w:t>
      </w:r>
      <w:r w:rsidRPr="009B50E4">
        <w:rPr>
          <w:szCs w:val="24"/>
        </w:rPr>
        <w:t xml:space="preserve"> ao Poder Legislativo para a sua aprovação,</w:t>
      </w:r>
    </w:p>
    <w:p w:rsidR="009B50E4" w:rsidRPr="009B50E4" w:rsidRDefault="009B50E4" w:rsidP="009B50E4">
      <w:pPr>
        <w:pStyle w:val="Corpodetexto"/>
        <w:spacing w:before="100" w:beforeAutospacing="1" w:after="100" w:afterAutospacing="1" w:line="360" w:lineRule="auto"/>
        <w:rPr>
          <w:szCs w:val="24"/>
        </w:rPr>
      </w:pPr>
      <w:r w:rsidRPr="009B50E4">
        <w:rPr>
          <w:szCs w:val="24"/>
        </w:rPr>
        <w:t>Art. 2º - Fica excluído o Paragrafo Único do art. 5º.</w:t>
      </w:r>
    </w:p>
    <w:p w:rsidR="009B50E4" w:rsidRPr="009B50E4" w:rsidRDefault="009B50E4" w:rsidP="009B50E4">
      <w:pPr>
        <w:spacing w:before="100" w:beforeAutospacing="1" w:after="100" w:afterAutospacing="1" w:line="360" w:lineRule="auto"/>
        <w:ind w:right="49"/>
        <w:jc w:val="both"/>
        <w:rPr>
          <w:sz w:val="24"/>
          <w:szCs w:val="24"/>
        </w:rPr>
      </w:pPr>
      <w:r w:rsidRPr="009B50E4">
        <w:rPr>
          <w:sz w:val="24"/>
          <w:szCs w:val="24"/>
        </w:rPr>
        <w:t>Art. 3º - Esta Lei entra a vigor na data da sua publicação, revogando todas as disposições em contrário.</w:t>
      </w:r>
    </w:p>
    <w:p w:rsidR="009B50E4" w:rsidRPr="009B50E4" w:rsidRDefault="00BB7787" w:rsidP="009B50E4">
      <w:pPr>
        <w:spacing w:before="100" w:beforeAutospacing="1" w:after="100" w:afterAutospacing="1" w:line="360" w:lineRule="auto"/>
        <w:ind w:right="49"/>
        <w:jc w:val="both"/>
        <w:rPr>
          <w:sz w:val="24"/>
          <w:szCs w:val="24"/>
        </w:rPr>
      </w:pPr>
      <w:r w:rsidRPr="009B50E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9D4713" wp14:editId="08BC6C49">
            <wp:simplePos x="0" y="0"/>
            <wp:positionH relativeFrom="column">
              <wp:posOffset>1612900</wp:posOffset>
            </wp:positionH>
            <wp:positionV relativeFrom="paragraph">
              <wp:posOffset>210448</wp:posOffset>
            </wp:positionV>
            <wp:extent cx="1898015" cy="1296670"/>
            <wp:effectExtent l="0" t="0" r="698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E4" w:rsidRPr="009B50E4">
        <w:rPr>
          <w:sz w:val="24"/>
          <w:szCs w:val="24"/>
        </w:rPr>
        <w:t>Gabinete da Prefeitura Municipal de Ipupiara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Ba</w:t>
      </w:r>
      <w:proofErr w:type="gramEnd"/>
      <w:r w:rsidR="009B50E4" w:rsidRPr="009B50E4">
        <w:rPr>
          <w:sz w:val="24"/>
          <w:szCs w:val="24"/>
        </w:rPr>
        <w:t xml:space="preserve">, em </w:t>
      </w:r>
      <w:r>
        <w:rPr>
          <w:sz w:val="24"/>
          <w:szCs w:val="24"/>
        </w:rPr>
        <w:t>20</w:t>
      </w:r>
      <w:r w:rsidR="009B50E4" w:rsidRPr="009B50E4">
        <w:rPr>
          <w:sz w:val="24"/>
          <w:szCs w:val="24"/>
        </w:rPr>
        <w:t xml:space="preserve"> de outubro de 2017.</w:t>
      </w:r>
    </w:p>
    <w:p w:rsidR="009B50E4" w:rsidRPr="009B50E4" w:rsidRDefault="009B50E4" w:rsidP="009B50E4">
      <w:pPr>
        <w:spacing w:before="100" w:beforeAutospacing="1" w:after="100" w:afterAutospacing="1" w:line="360" w:lineRule="auto"/>
        <w:ind w:right="49"/>
        <w:jc w:val="both"/>
        <w:rPr>
          <w:sz w:val="24"/>
          <w:szCs w:val="24"/>
        </w:rPr>
      </w:pPr>
    </w:p>
    <w:p w:rsidR="009B50E4" w:rsidRPr="009B50E4" w:rsidRDefault="009B50E4" w:rsidP="009B50E4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9B50E4" w:rsidRPr="009B50E4" w:rsidSect="007F6719">
      <w:headerReference w:type="default" r:id="rId10"/>
      <w:footerReference w:type="default" r:id="rId11"/>
      <w:pgSz w:w="12240" w:h="15840"/>
      <w:pgMar w:top="1417" w:right="1467" w:bottom="568" w:left="1701" w:header="72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39" w:rsidRDefault="00174139">
      <w:r>
        <w:separator/>
      </w:r>
    </w:p>
  </w:endnote>
  <w:endnote w:type="continuationSeparator" w:id="0">
    <w:p w:rsidR="00174139" w:rsidRDefault="0017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5E" w:rsidRDefault="005F2E5E">
    <w:pPr>
      <w:pStyle w:val="Rodap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64D0A8" wp14:editId="71A5AD0C">
          <wp:simplePos x="0" y="0"/>
          <wp:positionH relativeFrom="column">
            <wp:posOffset>-222885</wp:posOffset>
          </wp:positionH>
          <wp:positionV relativeFrom="paragraph">
            <wp:posOffset>47625</wp:posOffset>
          </wp:positionV>
          <wp:extent cx="6212205" cy="990600"/>
          <wp:effectExtent l="19050" t="0" r="0" b="0"/>
          <wp:wrapThrough wrapText="bothSides">
            <wp:wrapPolygon edited="0">
              <wp:start x="-66" y="0"/>
              <wp:lineTo x="-66" y="21185"/>
              <wp:lineTo x="21593" y="21185"/>
              <wp:lineTo x="21593" y="0"/>
              <wp:lineTo x="-66" y="0"/>
            </wp:wrapPolygon>
          </wp:wrapThrough>
          <wp:docPr id="1" name="Imagem 0" descr="Logo Governo Municipal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Municipal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220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700" w:rsidRDefault="000227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39" w:rsidRDefault="00174139">
      <w:r>
        <w:separator/>
      </w:r>
    </w:p>
  </w:footnote>
  <w:footnote w:type="continuationSeparator" w:id="0">
    <w:p w:rsidR="00174139" w:rsidRDefault="0017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25" w:rsidRDefault="00BA23E5" w:rsidP="005F2E5E">
    <w:pPr>
      <w:pStyle w:val="Ttulo1"/>
      <w:ind w:left="540" w:firstLine="876"/>
    </w:pPr>
    <w:r>
      <w:rPr>
        <w:noProof/>
        <w:sz w:val="20"/>
      </w:rPr>
      <w:drawing>
        <wp:anchor distT="0" distB="0" distL="114300" distR="114300" simplePos="0" relativeHeight="251660800" behindDoc="1" locked="0" layoutInCell="1" allowOverlap="1" wp14:anchorId="3B9A02AB" wp14:editId="1E654040">
          <wp:simplePos x="0" y="0"/>
          <wp:positionH relativeFrom="column">
            <wp:posOffset>4831715</wp:posOffset>
          </wp:positionH>
          <wp:positionV relativeFrom="paragraph">
            <wp:posOffset>-203835</wp:posOffset>
          </wp:positionV>
          <wp:extent cx="895350" cy="1057910"/>
          <wp:effectExtent l="19050" t="0" r="0" b="0"/>
          <wp:wrapNone/>
          <wp:docPr id="6" name="Imagem 4" descr="Brasão_do_estado_da_Bah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do_estado_da_Bahi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05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4C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D5EA0D5" wp14:editId="224CCD18">
          <wp:simplePos x="0" y="0"/>
          <wp:positionH relativeFrom="column">
            <wp:posOffset>-79375</wp:posOffset>
          </wp:positionH>
          <wp:positionV relativeFrom="paragraph">
            <wp:posOffset>-50800</wp:posOffset>
          </wp:positionV>
          <wp:extent cx="909320" cy="905510"/>
          <wp:effectExtent l="19050" t="0" r="5080" b="0"/>
          <wp:wrapSquare wrapText="right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25">
      <w:t>ESTADO DA BAHIA</w:t>
    </w:r>
  </w:p>
  <w:p w:rsidR="00017B25" w:rsidRDefault="005F2E5E" w:rsidP="005A47A0">
    <w:pPr>
      <w:pStyle w:val="Ttulo1"/>
      <w:ind w:left="540"/>
    </w:pPr>
    <w:r>
      <w:tab/>
    </w:r>
    <w:r>
      <w:tab/>
    </w:r>
    <w:r w:rsidR="00017B25">
      <w:t>PREFEITURA MUNICIPAL DE IPUPIARA</w:t>
    </w:r>
  </w:p>
  <w:p w:rsidR="00017B25" w:rsidRDefault="00017B25" w:rsidP="005F2E5E">
    <w:pPr>
      <w:ind w:left="1248" w:firstLine="168"/>
      <w:rPr>
        <w:rFonts w:ascii="Arial" w:hAnsi="Arial" w:cs="Arial"/>
      </w:rPr>
    </w:pPr>
    <w:proofErr w:type="gramStart"/>
    <w:r>
      <w:rPr>
        <w:rFonts w:ascii="Arial" w:hAnsi="Arial" w:cs="Arial"/>
      </w:rPr>
      <w:t>Praça Santos</w:t>
    </w:r>
    <w:proofErr w:type="gramEnd"/>
    <w:r>
      <w:rPr>
        <w:rFonts w:ascii="Arial" w:hAnsi="Arial" w:cs="Arial"/>
      </w:rPr>
      <w:t xml:space="preserve"> Dumont, 101 – Fone: (77)3646-1067 – CEP:47.590-000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>Inscrição no CNPJ: 13.798.384/0001-81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 xml:space="preserve">E-mail: </w:t>
    </w:r>
    <w:hyperlink r:id="rId3" w:history="1">
      <w:r w:rsidR="00017B25" w:rsidRPr="00DD1722">
        <w:rPr>
          <w:rStyle w:val="Hyperlink"/>
        </w:rPr>
        <w:t>ipupiara-ba@uol.com.br</w:t>
      </w:r>
    </w:hyperlink>
    <w:proofErr w:type="gramStart"/>
    <w:r w:rsidR="00017B25">
      <w:t xml:space="preserve"> .</w:t>
    </w:r>
    <w:proofErr w:type="gramEnd"/>
  </w:p>
  <w:p w:rsidR="00017B25" w:rsidRDefault="00017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4512"/>
    <w:multiLevelType w:val="hybridMultilevel"/>
    <w:tmpl w:val="3328F6F4"/>
    <w:lvl w:ilvl="0" w:tplc="840C4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208C"/>
    <w:multiLevelType w:val="hybridMultilevel"/>
    <w:tmpl w:val="9D80BC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6F0"/>
    <w:multiLevelType w:val="hybridMultilevel"/>
    <w:tmpl w:val="5276F0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A0"/>
    <w:rsid w:val="00003B40"/>
    <w:rsid w:val="00017B25"/>
    <w:rsid w:val="00022700"/>
    <w:rsid w:val="000309E6"/>
    <w:rsid w:val="00034513"/>
    <w:rsid w:val="00073AB9"/>
    <w:rsid w:val="000A3545"/>
    <w:rsid w:val="000A78F5"/>
    <w:rsid w:val="000B0A43"/>
    <w:rsid w:val="000C1A18"/>
    <w:rsid w:val="000D4412"/>
    <w:rsid w:val="000F2CBC"/>
    <w:rsid w:val="00125C02"/>
    <w:rsid w:val="00132DB6"/>
    <w:rsid w:val="001409AC"/>
    <w:rsid w:val="00141F40"/>
    <w:rsid w:val="00143F24"/>
    <w:rsid w:val="00174139"/>
    <w:rsid w:val="00176BEE"/>
    <w:rsid w:val="001966EB"/>
    <w:rsid w:val="00196C4A"/>
    <w:rsid w:val="001A4A0E"/>
    <w:rsid w:val="001C0298"/>
    <w:rsid w:val="0020095D"/>
    <w:rsid w:val="00201529"/>
    <w:rsid w:val="00260F54"/>
    <w:rsid w:val="0027765D"/>
    <w:rsid w:val="00287C12"/>
    <w:rsid w:val="002A2ED6"/>
    <w:rsid w:val="002D3FF2"/>
    <w:rsid w:val="002F6EDC"/>
    <w:rsid w:val="0034085C"/>
    <w:rsid w:val="00341696"/>
    <w:rsid w:val="003431F2"/>
    <w:rsid w:val="00382DC6"/>
    <w:rsid w:val="003A22F0"/>
    <w:rsid w:val="003A32D9"/>
    <w:rsid w:val="003C68C3"/>
    <w:rsid w:val="003D6476"/>
    <w:rsid w:val="003E6B5A"/>
    <w:rsid w:val="00404AE0"/>
    <w:rsid w:val="004137E1"/>
    <w:rsid w:val="00414F68"/>
    <w:rsid w:val="00424F82"/>
    <w:rsid w:val="004465AA"/>
    <w:rsid w:val="00453C82"/>
    <w:rsid w:val="00456247"/>
    <w:rsid w:val="0046427D"/>
    <w:rsid w:val="00464D23"/>
    <w:rsid w:val="0046561E"/>
    <w:rsid w:val="00485F8F"/>
    <w:rsid w:val="00497B9B"/>
    <w:rsid w:val="004A07A0"/>
    <w:rsid w:val="004C1F80"/>
    <w:rsid w:val="004C6ABD"/>
    <w:rsid w:val="004F2F87"/>
    <w:rsid w:val="004F7BA7"/>
    <w:rsid w:val="00502933"/>
    <w:rsid w:val="00504F64"/>
    <w:rsid w:val="00526304"/>
    <w:rsid w:val="00540A3C"/>
    <w:rsid w:val="00543B75"/>
    <w:rsid w:val="005448F2"/>
    <w:rsid w:val="00551ACE"/>
    <w:rsid w:val="00551B4A"/>
    <w:rsid w:val="005621E9"/>
    <w:rsid w:val="00570CE1"/>
    <w:rsid w:val="005841B4"/>
    <w:rsid w:val="00591CE3"/>
    <w:rsid w:val="005A16F6"/>
    <w:rsid w:val="005A47A0"/>
    <w:rsid w:val="005E2995"/>
    <w:rsid w:val="005F07D0"/>
    <w:rsid w:val="005F2E5E"/>
    <w:rsid w:val="006117C4"/>
    <w:rsid w:val="00611E86"/>
    <w:rsid w:val="00630968"/>
    <w:rsid w:val="00647D5A"/>
    <w:rsid w:val="00650697"/>
    <w:rsid w:val="006508E6"/>
    <w:rsid w:val="006575F3"/>
    <w:rsid w:val="00660A02"/>
    <w:rsid w:val="00682DBB"/>
    <w:rsid w:val="00695881"/>
    <w:rsid w:val="006966BB"/>
    <w:rsid w:val="006A2189"/>
    <w:rsid w:val="006C309C"/>
    <w:rsid w:val="006D0AD6"/>
    <w:rsid w:val="00705127"/>
    <w:rsid w:val="0071140F"/>
    <w:rsid w:val="00712D53"/>
    <w:rsid w:val="00714FD5"/>
    <w:rsid w:val="00736FB2"/>
    <w:rsid w:val="00764704"/>
    <w:rsid w:val="007651F4"/>
    <w:rsid w:val="00783A3D"/>
    <w:rsid w:val="00791903"/>
    <w:rsid w:val="00791BC3"/>
    <w:rsid w:val="007A691A"/>
    <w:rsid w:val="007C733B"/>
    <w:rsid w:val="007D641F"/>
    <w:rsid w:val="007D778E"/>
    <w:rsid w:val="007E52D1"/>
    <w:rsid w:val="007E633B"/>
    <w:rsid w:val="007F0F3A"/>
    <w:rsid w:val="007F6719"/>
    <w:rsid w:val="008003AD"/>
    <w:rsid w:val="00806229"/>
    <w:rsid w:val="0084124B"/>
    <w:rsid w:val="00863599"/>
    <w:rsid w:val="00864AA6"/>
    <w:rsid w:val="00870C4F"/>
    <w:rsid w:val="00880F58"/>
    <w:rsid w:val="008843D4"/>
    <w:rsid w:val="008901D6"/>
    <w:rsid w:val="00891819"/>
    <w:rsid w:val="008B34CB"/>
    <w:rsid w:val="008D52E1"/>
    <w:rsid w:val="008E1BC9"/>
    <w:rsid w:val="008F30E5"/>
    <w:rsid w:val="008F345E"/>
    <w:rsid w:val="009020B1"/>
    <w:rsid w:val="0090339D"/>
    <w:rsid w:val="00906F59"/>
    <w:rsid w:val="0091385B"/>
    <w:rsid w:val="009210B2"/>
    <w:rsid w:val="0093007F"/>
    <w:rsid w:val="009438A8"/>
    <w:rsid w:val="00953C0E"/>
    <w:rsid w:val="00954E78"/>
    <w:rsid w:val="00957C0B"/>
    <w:rsid w:val="0098262B"/>
    <w:rsid w:val="00990B27"/>
    <w:rsid w:val="00993616"/>
    <w:rsid w:val="009A5C4C"/>
    <w:rsid w:val="009B0A83"/>
    <w:rsid w:val="009B50E4"/>
    <w:rsid w:val="009E565A"/>
    <w:rsid w:val="009E5EC0"/>
    <w:rsid w:val="00A200D0"/>
    <w:rsid w:val="00A25ABB"/>
    <w:rsid w:val="00A436EE"/>
    <w:rsid w:val="00A439AD"/>
    <w:rsid w:val="00A4512F"/>
    <w:rsid w:val="00A50DEC"/>
    <w:rsid w:val="00A57F9F"/>
    <w:rsid w:val="00A6011B"/>
    <w:rsid w:val="00A62C34"/>
    <w:rsid w:val="00A70848"/>
    <w:rsid w:val="00A76EB1"/>
    <w:rsid w:val="00A8216C"/>
    <w:rsid w:val="00AE3A2E"/>
    <w:rsid w:val="00AF2486"/>
    <w:rsid w:val="00AF4DD3"/>
    <w:rsid w:val="00B04C7A"/>
    <w:rsid w:val="00B1342E"/>
    <w:rsid w:val="00B20373"/>
    <w:rsid w:val="00B300DA"/>
    <w:rsid w:val="00B370E9"/>
    <w:rsid w:val="00B63393"/>
    <w:rsid w:val="00B720A3"/>
    <w:rsid w:val="00BA23E5"/>
    <w:rsid w:val="00BB0D0F"/>
    <w:rsid w:val="00BB147C"/>
    <w:rsid w:val="00BB7787"/>
    <w:rsid w:val="00BF1052"/>
    <w:rsid w:val="00C50DFE"/>
    <w:rsid w:val="00CA6EC9"/>
    <w:rsid w:val="00CA78E3"/>
    <w:rsid w:val="00CB05B1"/>
    <w:rsid w:val="00CC1A6C"/>
    <w:rsid w:val="00CC6D5B"/>
    <w:rsid w:val="00CD4559"/>
    <w:rsid w:val="00CE236F"/>
    <w:rsid w:val="00CE5DDD"/>
    <w:rsid w:val="00CE6830"/>
    <w:rsid w:val="00CE78EE"/>
    <w:rsid w:val="00CF0F19"/>
    <w:rsid w:val="00D01E99"/>
    <w:rsid w:val="00D030DB"/>
    <w:rsid w:val="00D05088"/>
    <w:rsid w:val="00D07F00"/>
    <w:rsid w:val="00D16799"/>
    <w:rsid w:val="00D32EC1"/>
    <w:rsid w:val="00D37474"/>
    <w:rsid w:val="00D630E5"/>
    <w:rsid w:val="00D6440E"/>
    <w:rsid w:val="00D7383C"/>
    <w:rsid w:val="00D73B48"/>
    <w:rsid w:val="00D75871"/>
    <w:rsid w:val="00D81385"/>
    <w:rsid w:val="00D95E7B"/>
    <w:rsid w:val="00D97587"/>
    <w:rsid w:val="00DB76DF"/>
    <w:rsid w:val="00DC4969"/>
    <w:rsid w:val="00DC6350"/>
    <w:rsid w:val="00DD2FDD"/>
    <w:rsid w:val="00DD45DF"/>
    <w:rsid w:val="00DE35AF"/>
    <w:rsid w:val="00DF55EE"/>
    <w:rsid w:val="00E166A7"/>
    <w:rsid w:val="00E5330E"/>
    <w:rsid w:val="00E54E55"/>
    <w:rsid w:val="00E55F18"/>
    <w:rsid w:val="00E66306"/>
    <w:rsid w:val="00E66E33"/>
    <w:rsid w:val="00E67DD7"/>
    <w:rsid w:val="00E80383"/>
    <w:rsid w:val="00EB406C"/>
    <w:rsid w:val="00EC4DEB"/>
    <w:rsid w:val="00ED4587"/>
    <w:rsid w:val="00EE3240"/>
    <w:rsid w:val="00EE7A65"/>
    <w:rsid w:val="00EF2D80"/>
    <w:rsid w:val="00F02A97"/>
    <w:rsid w:val="00F16F3C"/>
    <w:rsid w:val="00F33393"/>
    <w:rsid w:val="00F34D53"/>
    <w:rsid w:val="00F57C13"/>
    <w:rsid w:val="00F6305B"/>
    <w:rsid w:val="00F66BE8"/>
    <w:rsid w:val="00F773E5"/>
    <w:rsid w:val="00F90AAD"/>
    <w:rsid w:val="00F97E24"/>
    <w:rsid w:val="00FA0CDC"/>
    <w:rsid w:val="00FA39B1"/>
    <w:rsid w:val="00FB2EF9"/>
    <w:rsid w:val="00FB3491"/>
    <w:rsid w:val="00FB533C"/>
    <w:rsid w:val="00FC0959"/>
    <w:rsid w:val="00FC1BF6"/>
    <w:rsid w:val="00FD4A38"/>
    <w:rsid w:val="00FF231D"/>
    <w:rsid w:val="00FF2869"/>
    <w:rsid w:val="00FF3745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7765D"/>
    <w:pPr>
      <w:jc w:val="center"/>
    </w:pPr>
    <w:rPr>
      <w:sz w:val="40"/>
      <w:szCs w:val="24"/>
    </w:rPr>
  </w:style>
  <w:style w:type="character" w:customStyle="1" w:styleId="TtuloChar">
    <w:name w:val="Título Char"/>
    <w:basedOn w:val="Fontepargpadro"/>
    <w:link w:val="Ttulo"/>
    <w:rsid w:val="0027765D"/>
    <w:rPr>
      <w:sz w:val="40"/>
      <w:szCs w:val="24"/>
    </w:rPr>
  </w:style>
  <w:style w:type="paragraph" w:styleId="Recuodecorpodetexto">
    <w:name w:val="Body Text Indent"/>
    <w:basedOn w:val="Normal"/>
    <w:link w:val="RecuodecorpodetextoChar"/>
    <w:rsid w:val="00930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007F"/>
  </w:style>
  <w:style w:type="paragraph" w:customStyle="1" w:styleId="Body1">
    <w:name w:val="Body 1"/>
    <w:rsid w:val="0093007F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styleId="Textoembloco">
    <w:name w:val="Block Text"/>
    <w:basedOn w:val="Normal"/>
    <w:rsid w:val="00E54E55"/>
    <w:pPr>
      <w:ind w:left="3927" w:right="559"/>
      <w:jc w:val="both"/>
    </w:pPr>
    <w:rPr>
      <w:i/>
      <w:iCs/>
      <w:sz w:val="26"/>
      <w:szCs w:val="24"/>
    </w:rPr>
  </w:style>
  <w:style w:type="paragraph" w:customStyle="1" w:styleId="yiv3062752191msonormal">
    <w:name w:val="yiv3062752191msonormal"/>
    <w:basedOn w:val="Normal"/>
    <w:rsid w:val="00E54E55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9936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7765D"/>
    <w:pPr>
      <w:jc w:val="center"/>
    </w:pPr>
    <w:rPr>
      <w:sz w:val="40"/>
      <w:szCs w:val="24"/>
    </w:rPr>
  </w:style>
  <w:style w:type="character" w:customStyle="1" w:styleId="TtuloChar">
    <w:name w:val="Título Char"/>
    <w:basedOn w:val="Fontepargpadro"/>
    <w:link w:val="Ttulo"/>
    <w:rsid w:val="0027765D"/>
    <w:rPr>
      <w:sz w:val="40"/>
      <w:szCs w:val="24"/>
    </w:rPr>
  </w:style>
  <w:style w:type="paragraph" w:styleId="Recuodecorpodetexto">
    <w:name w:val="Body Text Indent"/>
    <w:basedOn w:val="Normal"/>
    <w:link w:val="RecuodecorpodetextoChar"/>
    <w:rsid w:val="00930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007F"/>
  </w:style>
  <w:style w:type="paragraph" w:customStyle="1" w:styleId="Body1">
    <w:name w:val="Body 1"/>
    <w:rsid w:val="0093007F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styleId="Textoembloco">
    <w:name w:val="Block Text"/>
    <w:basedOn w:val="Normal"/>
    <w:rsid w:val="00E54E55"/>
    <w:pPr>
      <w:ind w:left="3927" w:right="559"/>
      <w:jc w:val="both"/>
    </w:pPr>
    <w:rPr>
      <w:i/>
      <w:iCs/>
      <w:sz w:val="26"/>
      <w:szCs w:val="24"/>
    </w:rPr>
  </w:style>
  <w:style w:type="paragraph" w:customStyle="1" w:styleId="yiv3062752191msonormal">
    <w:name w:val="yiv3062752191msonormal"/>
    <w:basedOn w:val="Normal"/>
    <w:rsid w:val="00E54E55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9936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pupiara-ba@uol.com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0C0D-80A5-4482-9EA4-4E472FD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Prefeitura</vt:lpstr>
    </vt:vector>
  </TitlesOfParts>
  <Company>CEF</Company>
  <LinksUpToDate>false</LinksUpToDate>
  <CharactersWithSpaces>2043</CharactersWithSpaces>
  <SharedDoc>false</SharedDoc>
  <HLinks>
    <vt:vector size="12" baseType="variant"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mailto:ipupiara-ba@uol.com.br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mailto:pmi2001@uol.com.br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Prefeitura</dc:title>
  <dc:creator>CEF</dc:creator>
  <cp:lastModifiedBy>Leila</cp:lastModifiedBy>
  <cp:revision>6</cp:revision>
  <cp:lastPrinted>2017-10-20T18:40:00Z</cp:lastPrinted>
  <dcterms:created xsi:type="dcterms:W3CDTF">2017-10-13T11:48:00Z</dcterms:created>
  <dcterms:modified xsi:type="dcterms:W3CDTF">2017-10-20T18:40:00Z</dcterms:modified>
</cp:coreProperties>
</file>