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CA" w:rsidRPr="00E314CA" w:rsidRDefault="00F056F5" w:rsidP="00F056F5">
      <w:pPr>
        <w:jc w:val="center"/>
        <w:rPr>
          <w:rFonts w:ascii="Arial" w:hAnsi="Arial" w:cs="Arial"/>
          <w:b/>
          <w:sz w:val="24"/>
        </w:rPr>
      </w:pPr>
      <w:r w:rsidRPr="00E314CA">
        <w:rPr>
          <w:rFonts w:ascii="Arial" w:hAnsi="Arial" w:cs="Arial"/>
          <w:b/>
          <w:sz w:val="24"/>
        </w:rPr>
        <w:t>ATA D</w:t>
      </w:r>
      <w:r w:rsidR="00E314CA" w:rsidRPr="00E314CA">
        <w:rPr>
          <w:rFonts w:ascii="Arial" w:hAnsi="Arial" w:cs="Arial"/>
          <w:b/>
          <w:sz w:val="24"/>
        </w:rPr>
        <w:t>E SESSÃO</w:t>
      </w:r>
    </w:p>
    <w:p w:rsidR="00896677" w:rsidRPr="000C7E82" w:rsidRDefault="00896677" w:rsidP="0089667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787" w:type="dxa"/>
        <w:tblInd w:w="4494" w:type="dxa"/>
        <w:tblBorders>
          <w:top w:val="double" w:sz="4" w:space="0" w:color="auto"/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9"/>
        <w:gridCol w:w="1698"/>
      </w:tblGrid>
      <w:tr w:rsidR="00896677" w:rsidRPr="000C7E82" w:rsidTr="00896677">
        <w:trPr>
          <w:trHeight w:val="500"/>
        </w:trPr>
        <w:tc>
          <w:tcPr>
            <w:tcW w:w="3089" w:type="dxa"/>
            <w:shd w:val="clear" w:color="auto" w:fill="auto"/>
          </w:tcPr>
          <w:p w:rsidR="00896677" w:rsidRPr="00FD182F" w:rsidRDefault="00896677" w:rsidP="00896677">
            <w:pPr>
              <w:rPr>
                <w:rFonts w:ascii="Arial" w:hAnsi="Arial" w:cs="Arial"/>
                <w:b/>
                <w:bCs/>
                <w:sz w:val="24"/>
              </w:rPr>
            </w:pPr>
            <w:r w:rsidRPr="00FD182F">
              <w:rPr>
                <w:rFonts w:ascii="Arial" w:hAnsi="Arial" w:cs="Arial"/>
                <w:b/>
                <w:sz w:val="24"/>
              </w:rPr>
              <w:t>Modalidade de Licitação</w:t>
            </w:r>
          </w:p>
          <w:p w:rsidR="00896677" w:rsidRPr="00FD182F" w:rsidRDefault="001B4716" w:rsidP="00896677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PREGAO PRESENCIAL</w:t>
            </w:r>
          </w:p>
        </w:tc>
        <w:tc>
          <w:tcPr>
            <w:tcW w:w="1698" w:type="dxa"/>
          </w:tcPr>
          <w:p w:rsidR="00896677" w:rsidRPr="00FD182F" w:rsidRDefault="00896677" w:rsidP="00896677">
            <w:pPr>
              <w:rPr>
                <w:rFonts w:ascii="Arial" w:hAnsi="Arial" w:cs="Arial"/>
                <w:b/>
                <w:sz w:val="24"/>
              </w:rPr>
            </w:pPr>
            <w:r w:rsidRPr="00FD182F">
              <w:rPr>
                <w:rFonts w:ascii="Arial" w:hAnsi="Arial" w:cs="Arial"/>
                <w:b/>
                <w:sz w:val="24"/>
              </w:rPr>
              <w:t>Número</w:t>
            </w:r>
          </w:p>
          <w:p w:rsidR="00896677" w:rsidRPr="00FD182F" w:rsidRDefault="00937281" w:rsidP="009372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  <w:r w:rsidR="00FD182F" w:rsidRPr="00FD182F">
              <w:rPr>
                <w:rFonts w:ascii="Arial" w:hAnsi="Arial" w:cs="Arial"/>
                <w:sz w:val="24"/>
              </w:rPr>
              <w:t>PP</w:t>
            </w:r>
            <w:r w:rsidR="00896677" w:rsidRPr="00FD182F">
              <w:rPr>
                <w:rFonts w:ascii="Arial" w:hAnsi="Arial" w:cs="Arial"/>
                <w:sz w:val="24"/>
              </w:rPr>
              <w:t>/</w:t>
            </w:r>
            <w:r w:rsidR="00FD182F" w:rsidRPr="00FD182F">
              <w:rPr>
                <w:rFonts w:ascii="Arial" w:hAnsi="Arial" w:cs="Arial"/>
                <w:sz w:val="24"/>
              </w:rPr>
              <w:t>201</w:t>
            </w:r>
            <w:r w:rsidR="00B05F69">
              <w:rPr>
                <w:rFonts w:ascii="Arial" w:hAnsi="Arial" w:cs="Arial"/>
                <w:sz w:val="24"/>
              </w:rPr>
              <w:t>7</w:t>
            </w:r>
          </w:p>
        </w:tc>
      </w:tr>
    </w:tbl>
    <w:p w:rsidR="00FE5574" w:rsidRPr="000C7E82" w:rsidRDefault="00FE5574" w:rsidP="008966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1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8298"/>
      </w:tblGrid>
      <w:tr w:rsidR="00896677" w:rsidRPr="000C7E82" w:rsidTr="00896677">
        <w:trPr>
          <w:trHeight w:val="274"/>
          <w:jc w:val="center"/>
        </w:trPr>
        <w:tc>
          <w:tcPr>
            <w:tcW w:w="489" w:type="pct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6677" w:rsidRPr="00FD182F" w:rsidRDefault="00896677" w:rsidP="00896677">
            <w:pPr>
              <w:rPr>
                <w:rFonts w:ascii="Arial" w:hAnsi="Arial" w:cs="Arial"/>
                <w:sz w:val="24"/>
              </w:rPr>
            </w:pPr>
            <w:r w:rsidRPr="00FD182F">
              <w:rPr>
                <w:rFonts w:ascii="Arial" w:hAnsi="Arial" w:cs="Arial"/>
                <w:sz w:val="24"/>
              </w:rPr>
              <w:t>Objeto</w:t>
            </w:r>
          </w:p>
        </w:tc>
        <w:tc>
          <w:tcPr>
            <w:tcW w:w="4511" w:type="pct"/>
            <w:tcBorders>
              <w:top w:val="double" w:sz="4" w:space="0" w:color="auto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6677" w:rsidRPr="000C7E82" w:rsidRDefault="00937281" w:rsidP="00015FE9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4006B">
              <w:rPr>
                <w:rFonts w:ascii="Arial" w:hAnsi="Arial" w:cs="Arial"/>
                <w:sz w:val="24"/>
              </w:rPr>
              <w:t>Contratação de empresa especializada do ramo para aquisição de Peças, Assessórios e Serviços para manutenção preventiva com revisão geral do veiculo da ambulância avançada de Placa NTS-4870 lotado no SAMU – 192, deste Município de Ipupiara-Ba</w:t>
            </w:r>
            <w:r w:rsidR="001B4716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A35151" w:rsidRDefault="00A35151" w:rsidP="00E314CA">
      <w:pPr>
        <w:spacing w:line="276" w:lineRule="auto"/>
        <w:jc w:val="both"/>
        <w:rPr>
          <w:rFonts w:ascii="Arial" w:hAnsi="Arial" w:cs="Arial"/>
          <w:sz w:val="24"/>
        </w:rPr>
      </w:pPr>
    </w:p>
    <w:p w:rsidR="00E96E9B" w:rsidRPr="00FD182F" w:rsidRDefault="000B2F48" w:rsidP="00B06435">
      <w:pPr>
        <w:spacing w:line="276" w:lineRule="auto"/>
        <w:jc w:val="both"/>
        <w:rPr>
          <w:rFonts w:ascii="Arial" w:hAnsi="Arial" w:cs="Arial"/>
          <w:sz w:val="24"/>
        </w:rPr>
      </w:pPr>
      <w:r w:rsidRPr="00FD182F">
        <w:rPr>
          <w:rFonts w:ascii="Arial" w:hAnsi="Arial" w:cs="Arial"/>
          <w:sz w:val="24"/>
        </w:rPr>
        <w:t xml:space="preserve">Às </w:t>
      </w:r>
      <w:r w:rsidR="00EE4A57">
        <w:rPr>
          <w:rFonts w:ascii="Arial" w:hAnsi="Arial" w:cs="Arial"/>
          <w:sz w:val="24"/>
        </w:rPr>
        <w:t>0</w:t>
      </w:r>
      <w:r w:rsidR="00937281">
        <w:rPr>
          <w:rFonts w:ascii="Arial" w:hAnsi="Arial" w:cs="Arial"/>
          <w:sz w:val="24"/>
        </w:rPr>
        <w:t>9</w:t>
      </w:r>
      <w:r w:rsidRPr="00FD182F">
        <w:rPr>
          <w:rFonts w:ascii="Arial" w:hAnsi="Arial" w:cs="Arial"/>
          <w:sz w:val="24"/>
        </w:rPr>
        <w:t>:</w:t>
      </w:r>
      <w:r w:rsidR="00937281">
        <w:rPr>
          <w:rFonts w:ascii="Arial" w:hAnsi="Arial" w:cs="Arial"/>
          <w:sz w:val="24"/>
        </w:rPr>
        <w:t>0</w:t>
      </w:r>
      <w:r w:rsidRPr="00FD182F">
        <w:rPr>
          <w:rFonts w:ascii="Arial" w:hAnsi="Arial" w:cs="Arial"/>
          <w:sz w:val="24"/>
        </w:rPr>
        <w:t>0 h (</w:t>
      </w:r>
      <w:r w:rsidR="00937281">
        <w:rPr>
          <w:rFonts w:ascii="Arial" w:hAnsi="Arial" w:cs="Arial"/>
          <w:sz w:val="24"/>
        </w:rPr>
        <w:t>nove horas</w:t>
      </w:r>
      <w:r w:rsidRPr="00FD182F">
        <w:rPr>
          <w:rFonts w:ascii="Arial" w:hAnsi="Arial" w:cs="Arial"/>
          <w:sz w:val="24"/>
        </w:rPr>
        <w:t xml:space="preserve">) do dia </w:t>
      </w:r>
      <w:r w:rsidR="00937281">
        <w:rPr>
          <w:rFonts w:ascii="Arial" w:hAnsi="Arial" w:cs="Arial"/>
          <w:sz w:val="24"/>
        </w:rPr>
        <w:t>15</w:t>
      </w:r>
      <w:r w:rsidRPr="00FD182F">
        <w:rPr>
          <w:rFonts w:ascii="Arial" w:hAnsi="Arial" w:cs="Arial"/>
          <w:sz w:val="24"/>
        </w:rPr>
        <w:t xml:space="preserve"> (</w:t>
      </w:r>
      <w:r w:rsidR="00937281">
        <w:rPr>
          <w:rFonts w:ascii="Arial" w:hAnsi="Arial" w:cs="Arial"/>
          <w:sz w:val="24"/>
        </w:rPr>
        <w:t>quinze</w:t>
      </w:r>
      <w:r>
        <w:rPr>
          <w:rFonts w:ascii="Arial" w:hAnsi="Arial" w:cs="Arial"/>
          <w:sz w:val="24"/>
        </w:rPr>
        <w:t xml:space="preserve"> dias</w:t>
      </w:r>
      <w:r w:rsidRPr="00FD182F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do mês </w:t>
      </w:r>
      <w:r w:rsidRPr="00FD182F">
        <w:rPr>
          <w:rFonts w:ascii="Arial" w:hAnsi="Arial" w:cs="Arial"/>
          <w:sz w:val="24"/>
        </w:rPr>
        <w:t xml:space="preserve">de </w:t>
      </w:r>
      <w:r w:rsidR="00937281">
        <w:rPr>
          <w:rFonts w:ascii="Arial" w:hAnsi="Arial" w:cs="Arial"/>
          <w:sz w:val="24"/>
        </w:rPr>
        <w:t>dezembro</w:t>
      </w:r>
      <w:r>
        <w:rPr>
          <w:rFonts w:ascii="Arial" w:hAnsi="Arial" w:cs="Arial"/>
          <w:sz w:val="24"/>
        </w:rPr>
        <w:t xml:space="preserve"> </w:t>
      </w:r>
      <w:r w:rsidRPr="00FD182F">
        <w:rPr>
          <w:rFonts w:ascii="Arial" w:hAnsi="Arial" w:cs="Arial"/>
          <w:sz w:val="24"/>
        </w:rPr>
        <w:t>do ano de 20</w:t>
      </w:r>
      <w:r>
        <w:rPr>
          <w:rFonts w:ascii="Arial" w:hAnsi="Arial" w:cs="Arial"/>
          <w:sz w:val="24"/>
        </w:rPr>
        <w:t>17</w:t>
      </w:r>
      <w:r w:rsidRPr="00FD182F">
        <w:rPr>
          <w:rFonts w:ascii="Arial" w:hAnsi="Arial" w:cs="Arial"/>
          <w:sz w:val="24"/>
        </w:rPr>
        <w:t xml:space="preserve">, na sala de Licitação da Prefeitura, situado na </w:t>
      </w:r>
      <w:r>
        <w:rPr>
          <w:rFonts w:ascii="Arial" w:hAnsi="Arial" w:cs="Arial"/>
          <w:sz w:val="24"/>
        </w:rPr>
        <w:t>Praça Santos Dumont</w:t>
      </w:r>
      <w:r w:rsidRPr="00FD182F">
        <w:rPr>
          <w:rFonts w:ascii="Arial" w:hAnsi="Arial" w:cs="Arial"/>
          <w:sz w:val="24"/>
        </w:rPr>
        <w:t xml:space="preserve">, nº </w:t>
      </w:r>
      <w:r>
        <w:rPr>
          <w:rFonts w:ascii="Arial" w:hAnsi="Arial" w:cs="Arial"/>
          <w:sz w:val="24"/>
        </w:rPr>
        <w:t>101</w:t>
      </w:r>
      <w:r w:rsidRPr="00FD182F">
        <w:rPr>
          <w:rFonts w:ascii="Arial" w:hAnsi="Arial" w:cs="Arial"/>
          <w:sz w:val="24"/>
        </w:rPr>
        <w:t xml:space="preserve">, Município de </w:t>
      </w:r>
      <w:r>
        <w:rPr>
          <w:rFonts w:ascii="Arial" w:hAnsi="Arial" w:cs="Arial"/>
          <w:sz w:val="24"/>
        </w:rPr>
        <w:t>Ipupiara</w:t>
      </w:r>
      <w:r w:rsidRPr="00FD182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estado da </w:t>
      </w:r>
      <w:r w:rsidRPr="00FD182F">
        <w:rPr>
          <w:rFonts w:ascii="Arial" w:hAnsi="Arial" w:cs="Arial"/>
          <w:sz w:val="24"/>
        </w:rPr>
        <w:t xml:space="preserve">Bahia, realizou-se a sessão pública para recebimento e abertura dos envelopes contendo </w:t>
      </w:r>
      <w:r>
        <w:rPr>
          <w:rFonts w:ascii="Arial" w:hAnsi="Arial" w:cs="Arial"/>
          <w:sz w:val="24"/>
        </w:rPr>
        <w:t xml:space="preserve">documentos relativos </w:t>
      </w:r>
      <w:r w:rsidRPr="00FD182F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credenciamento,</w:t>
      </w:r>
      <w:r w:rsidRPr="00FD182F">
        <w:rPr>
          <w:rFonts w:ascii="Arial" w:hAnsi="Arial" w:cs="Arial"/>
          <w:sz w:val="24"/>
        </w:rPr>
        <w:t xml:space="preserve"> propostas de preços e a documentação de habilitação, apresentados em razão do certame licitatório na modalidade pregão presencial em referência</w:t>
      </w:r>
      <w:r>
        <w:rPr>
          <w:rFonts w:ascii="Arial" w:hAnsi="Arial" w:cs="Arial"/>
          <w:sz w:val="24"/>
        </w:rPr>
        <w:t xml:space="preserve"> de acordo com a Lei 8.666/93 e 10.520 e do ato convocatório com o Edital Pregão Presencial n° </w:t>
      </w:r>
      <w:r w:rsidR="00015FE9">
        <w:rPr>
          <w:rFonts w:ascii="Arial" w:hAnsi="Arial" w:cs="Arial"/>
          <w:sz w:val="24"/>
        </w:rPr>
        <w:t>6</w:t>
      </w:r>
      <w:r w:rsidR="00937281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PP/2017</w:t>
      </w:r>
      <w:r w:rsidRPr="00FD182F">
        <w:rPr>
          <w:rFonts w:ascii="Arial" w:hAnsi="Arial" w:cs="Arial"/>
          <w:sz w:val="24"/>
        </w:rPr>
        <w:t xml:space="preserve">. Presentes </w:t>
      </w:r>
      <w:r>
        <w:rPr>
          <w:rFonts w:ascii="Arial" w:hAnsi="Arial" w:cs="Arial"/>
          <w:sz w:val="24"/>
        </w:rPr>
        <w:t>a</w:t>
      </w:r>
      <w:r w:rsidRPr="00FD182F">
        <w:rPr>
          <w:rFonts w:ascii="Arial" w:hAnsi="Arial" w:cs="Arial"/>
          <w:sz w:val="24"/>
        </w:rPr>
        <w:t xml:space="preserve"> </w:t>
      </w:r>
      <w:r w:rsidRPr="008E71FA">
        <w:rPr>
          <w:rFonts w:ascii="Arial" w:hAnsi="Arial" w:cs="Arial"/>
          <w:sz w:val="24"/>
        </w:rPr>
        <w:t>Pregoeir</w:t>
      </w:r>
      <w:r>
        <w:rPr>
          <w:rFonts w:ascii="Arial" w:hAnsi="Arial" w:cs="Arial"/>
          <w:sz w:val="24"/>
        </w:rPr>
        <w:t>a</w:t>
      </w:r>
      <w:r w:rsidRPr="008E71FA">
        <w:rPr>
          <w:rFonts w:ascii="Arial" w:hAnsi="Arial" w:cs="Arial"/>
          <w:sz w:val="24"/>
        </w:rPr>
        <w:t xml:space="preserve">, Sr(a). </w:t>
      </w:r>
      <w:r>
        <w:rPr>
          <w:rFonts w:ascii="Arial" w:hAnsi="Arial" w:cs="Arial"/>
          <w:sz w:val="24"/>
        </w:rPr>
        <w:t>Iara Novais Santos,</w:t>
      </w:r>
      <w:r w:rsidRPr="008E71FA">
        <w:rPr>
          <w:rFonts w:ascii="Arial" w:hAnsi="Arial" w:cs="Arial"/>
          <w:sz w:val="24"/>
        </w:rPr>
        <w:t xml:space="preserve"> que a esta subscreve</w:t>
      </w:r>
      <w:r>
        <w:rPr>
          <w:rFonts w:ascii="Arial" w:hAnsi="Arial" w:cs="Arial"/>
          <w:sz w:val="24"/>
        </w:rPr>
        <w:t xml:space="preserve">, </w:t>
      </w:r>
      <w:r w:rsidRPr="008E71FA">
        <w:rPr>
          <w:rFonts w:ascii="Arial" w:hAnsi="Arial" w:cs="Arial"/>
          <w:sz w:val="24"/>
        </w:rPr>
        <w:t xml:space="preserve"> os membros da Equipe de Apoio, </w:t>
      </w:r>
      <w:r>
        <w:rPr>
          <w:rFonts w:ascii="Arial" w:hAnsi="Arial" w:cs="Arial"/>
          <w:sz w:val="24"/>
        </w:rPr>
        <w:t xml:space="preserve">a </w:t>
      </w:r>
      <w:r w:rsidRPr="00C059E9">
        <w:rPr>
          <w:rFonts w:ascii="Arial" w:hAnsi="Arial" w:cs="Arial"/>
          <w:sz w:val="24"/>
        </w:rPr>
        <w:t xml:space="preserve">Sr(a). </w:t>
      </w:r>
      <w:r w:rsidR="00F6263C">
        <w:rPr>
          <w:rFonts w:ascii="Arial" w:hAnsi="Arial" w:cs="Arial"/>
          <w:sz w:val="24"/>
        </w:rPr>
        <w:t>Jose Augusto Sodré Figueiredo</w:t>
      </w:r>
      <w:r>
        <w:rPr>
          <w:rFonts w:ascii="Arial" w:hAnsi="Arial" w:cs="Arial"/>
          <w:sz w:val="24"/>
        </w:rPr>
        <w:t xml:space="preserve"> e</w:t>
      </w:r>
      <w:r w:rsidRPr="00C059E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  <w:r w:rsidRPr="00C059E9">
        <w:rPr>
          <w:rFonts w:ascii="Arial" w:hAnsi="Arial" w:cs="Arial"/>
          <w:sz w:val="24"/>
        </w:rPr>
        <w:t xml:space="preserve"> Sr(a). Dulcinete Pereira de </w:t>
      </w:r>
      <w:r>
        <w:rPr>
          <w:rFonts w:ascii="Arial" w:hAnsi="Arial" w:cs="Arial"/>
          <w:sz w:val="24"/>
        </w:rPr>
        <w:t>Andrade</w:t>
      </w:r>
      <w:r w:rsidRPr="00C059E9">
        <w:rPr>
          <w:rFonts w:ascii="Arial" w:hAnsi="Arial" w:cs="Arial"/>
          <w:sz w:val="24"/>
        </w:rPr>
        <w:t xml:space="preserve">, conforme Decreto nº </w:t>
      </w:r>
      <w:r>
        <w:rPr>
          <w:rFonts w:ascii="Arial" w:hAnsi="Arial" w:cs="Arial"/>
          <w:sz w:val="24"/>
        </w:rPr>
        <w:t>10/2017</w:t>
      </w:r>
      <w:r w:rsidRPr="00C059E9">
        <w:rPr>
          <w:rFonts w:ascii="Arial" w:hAnsi="Arial" w:cs="Arial"/>
          <w:sz w:val="24"/>
        </w:rPr>
        <w:t xml:space="preserve">, de </w:t>
      </w:r>
      <w:r>
        <w:rPr>
          <w:rFonts w:ascii="Arial" w:hAnsi="Arial" w:cs="Arial"/>
          <w:sz w:val="24"/>
        </w:rPr>
        <w:t>02 de</w:t>
      </w:r>
      <w:r w:rsidRPr="00C059E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janeiro </w:t>
      </w:r>
      <w:r w:rsidRPr="00C059E9">
        <w:rPr>
          <w:rFonts w:ascii="Arial" w:hAnsi="Arial" w:cs="Arial"/>
          <w:sz w:val="24"/>
        </w:rPr>
        <w:t>de 201</w:t>
      </w:r>
      <w:r>
        <w:rPr>
          <w:rFonts w:ascii="Arial" w:hAnsi="Arial" w:cs="Arial"/>
          <w:sz w:val="24"/>
        </w:rPr>
        <w:t>7</w:t>
      </w:r>
      <w:r w:rsidR="00E96E9B" w:rsidRPr="00FD182F">
        <w:rPr>
          <w:rFonts w:ascii="Arial" w:hAnsi="Arial" w:cs="Arial"/>
          <w:sz w:val="24"/>
        </w:rPr>
        <w:t xml:space="preserve">. Dando inicio à sessão, o Pregoeiro realizou a primeira chamada às </w:t>
      </w:r>
      <w:r w:rsidR="00EE4A57">
        <w:rPr>
          <w:rFonts w:ascii="Arial" w:hAnsi="Arial" w:cs="Arial"/>
          <w:sz w:val="24"/>
        </w:rPr>
        <w:t>0</w:t>
      </w:r>
      <w:r w:rsidR="00937281">
        <w:rPr>
          <w:rFonts w:ascii="Arial" w:hAnsi="Arial" w:cs="Arial"/>
          <w:sz w:val="24"/>
        </w:rPr>
        <w:t>9</w:t>
      </w:r>
      <w:r w:rsidR="00F6263C" w:rsidRPr="00FD182F">
        <w:rPr>
          <w:rFonts w:ascii="Arial" w:hAnsi="Arial" w:cs="Arial"/>
          <w:sz w:val="24"/>
        </w:rPr>
        <w:t>:</w:t>
      </w:r>
      <w:r w:rsidR="00937281">
        <w:rPr>
          <w:rFonts w:ascii="Arial" w:hAnsi="Arial" w:cs="Arial"/>
          <w:sz w:val="24"/>
        </w:rPr>
        <w:t>0</w:t>
      </w:r>
      <w:r w:rsidR="00F6263C" w:rsidRPr="00FD182F">
        <w:rPr>
          <w:rFonts w:ascii="Arial" w:hAnsi="Arial" w:cs="Arial"/>
          <w:sz w:val="24"/>
        </w:rPr>
        <w:t>0 h (</w:t>
      </w:r>
      <w:r w:rsidR="00937281">
        <w:rPr>
          <w:rFonts w:ascii="Arial" w:hAnsi="Arial" w:cs="Arial"/>
          <w:sz w:val="24"/>
        </w:rPr>
        <w:t>nove</w:t>
      </w:r>
      <w:r w:rsidR="00015FE9">
        <w:rPr>
          <w:rFonts w:ascii="Arial" w:hAnsi="Arial" w:cs="Arial"/>
          <w:sz w:val="24"/>
        </w:rPr>
        <w:t xml:space="preserve"> </w:t>
      </w:r>
      <w:r w:rsidR="00F6263C">
        <w:rPr>
          <w:rFonts w:ascii="Arial" w:hAnsi="Arial" w:cs="Arial"/>
          <w:sz w:val="24"/>
        </w:rPr>
        <w:t>horas</w:t>
      </w:r>
      <w:r w:rsidR="00F6263C" w:rsidRPr="00FD182F">
        <w:rPr>
          <w:rFonts w:ascii="Arial" w:hAnsi="Arial" w:cs="Arial"/>
          <w:sz w:val="24"/>
        </w:rPr>
        <w:t>)</w:t>
      </w:r>
      <w:r w:rsidR="00E43D4B">
        <w:rPr>
          <w:rFonts w:ascii="Arial" w:hAnsi="Arial" w:cs="Arial"/>
          <w:sz w:val="24"/>
        </w:rPr>
        <w:t>, após 10 (dez minutos) não compareceram a sessão nenhum</w:t>
      </w:r>
      <w:r w:rsidR="00E96E9B">
        <w:rPr>
          <w:rFonts w:ascii="Arial" w:hAnsi="Arial" w:cs="Arial"/>
          <w:sz w:val="24"/>
        </w:rPr>
        <w:t xml:space="preserve">a empresa se interessaram em participar do certame. </w:t>
      </w:r>
      <w:r w:rsidR="00E96E9B" w:rsidRPr="00FD182F">
        <w:rPr>
          <w:rFonts w:ascii="Arial" w:hAnsi="Arial" w:cs="Arial"/>
          <w:sz w:val="24"/>
        </w:rPr>
        <w:t>Em intervalo</w:t>
      </w:r>
      <w:r w:rsidR="00E96E9B">
        <w:rPr>
          <w:rFonts w:ascii="Arial" w:hAnsi="Arial" w:cs="Arial"/>
          <w:sz w:val="24"/>
        </w:rPr>
        <w:t>s</w:t>
      </w:r>
      <w:r w:rsidR="00E96E9B" w:rsidRPr="00FD182F">
        <w:rPr>
          <w:rFonts w:ascii="Arial" w:hAnsi="Arial" w:cs="Arial"/>
          <w:sz w:val="24"/>
        </w:rPr>
        <w:t xml:space="preserve"> de 10 (dez) minutos</w:t>
      </w:r>
      <w:r w:rsidR="00F6263C">
        <w:rPr>
          <w:rFonts w:ascii="Arial" w:hAnsi="Arial" w:cs="Arial"/>
          <w:sz w:val="24"/>
        </w:rPr>
        <w:t xml:space="preserve"> em </w:t>
      </w:r>
      <w:r w:rsidR="00F6263C" w:rsidRPr="00FD182F">
        <w:rPr>
          <w:rFonts w:ascii="Arial" w:hAnsi="Arial" w:cs="Arial"/>
          <w:sz w:val="24"/>
        </w:rPr>
        <w:t>10 (dez) minutos</w:t>
      </w:r>
      <w:r w:rsidR="00F6263C">
        <w:rPr>
          <w:rFonts w:ascii="Arial" w:hAnsi="Arial" w:cs="Arial"/>
          <w:sz w:val="24"/>
        </w:rPr>
        <w:t xml:space="preserve"> </w:t>
      </w:r>
      <w:r w:rsidR="00E96E9B" w:rsidRPr="00FD182F">
        <w:rPr>
          <w:rFonts w:ascii="Arial" w:hAnsi="Arial" w:cs="Arial"/>
          <w:sz w:val="24"/>
        </w:rPr>
        <w:t xml:space="preserve"> realiz</w:t>
      </w:r>
      <w:r w:rsidR="00F6263C">
        <w:rPr>
          <w:rFonts w:ascii="Arial" w:hAnsi="Arial" w:cs="Arial"/>
          <w:sz w:val="24"/>
        </w:rPr>
        <w:t>amos</w:t>
      </w:r>
      <w:r w:rsidR="00E96E9B" w:rsidRPr="00FD182F">
        <w:rPr>
          <w:rFonts w:ascii="Arial" w:hAnsi="Arial" w:cs="Arial"/>
          <w:sz w:val="24"/>
        </w:rPr>
        <w:t xml:space="preserve"> nova</w:t>
      </w:r>
      <w:r w:rsidR="00E96E9B">
        <w:rPr>
          <w:rFonts w:ascii="Arial" w:hAnsi="Arial" w:cs="Arial"/>
          <w:sz w:val="24"/>
        </w:rPr>
        <w:t>s</w:t>
      </w:r>
      <w:r w:rsidR="00E96E9B" w:rsidRPr="00FD182F">
        <w:rPr>
          <w:rFonts w:ascii="Arial" w:hAnsi="Arial" w:cs="Arial"/>
          <w:sz w:val="24"/>
        </w:rPr>
        <w:t xml:space="preserve"> chamada</w:t>
      </w:r>
      <w:r w:rsidR="00E96E9B">
        <w:rPr>
          <w:rFonts w:ascii="Arial" w:hAnsi="Arial" w:cs="Arial"/>
          <w:sz w:val="24"/>
        </w:rPr>
        <w:t>s</w:t>
      </w:r>
      <w:r w:rsidR="00F6263C">
        <w:rPr>
          <w:rFonts w:ascii="Arial" w:hAnsi="Arial" w:cs="Arial"/>
          <w:sz w:val="24"/>
        </w:rPr>
        <w:t xml:space="preserve"> e</w:t>
      </w:r>
      <w:r w:rsidR="00E96E9B" w:rsidRPr="00FD182F">
        <w:rPr>
          <w:rFonts w:ascii="Arial" w:hAnsi="Arial" w:cs="Arial"/>
          <w:sz w:val="24"/>
        </w:rPr>
        <w:t xml:space="preserve"> </w:t>
      </w:r>
      <w:r w:rsidR="00E96E9B">
        <w:rPr>
          <w:rFonts w:ascii="Arial" w:hAnsi="Arial" w:cs="Arial"/>
          <w:sz w:val="24"/>
        </w:rPr>
        <w:t xml:space="preserve">ultrapassando o tempo </w:t>
      </w:r>
      <w:r w:rsidR="00E43D4B">
        <w:rPr>
          <w:rFonts w:ascii="Arial" w:hAnsi="Arial" w:cs="Arial"/>
          <w:sz w:val="24"/>
        </w:rPr>
        <w:t xml:space="preserve">limite </w:t>
      </w:r>
      <w:r w:rsidR="00E96E9B">
        <w:rPr>
          <w:rFonts w:ascii="Arial" w:hAnsi="Arial" w:cs="Arial"/>
          <w:sz w:val="24"/>
        </w:rPr>
        <w:t>extra</w:t>
      </w:r>
      <w:r w:rsidR="00E96E9B" w:rsidRPr="00FD182F">
        <w:rPr>
          <w:rFonts w:ascii="Arial" w:hAnsi="Arial" w:cs="Arial"/>
          <w:sz w:val="24"/>
        </w:rPr>
        <w:t xml:space="preserve"> confirmou realmente </w:t>
      </w:r>
      <w:r w:rsidR="00E96E9B">
        <w:rPr>
          <w:rFonts w:ascii="Arial" w:hAnsi="Arial" w:cs="Arial"/>
          <w:sz w:val="24"/>
        </w:rPr>
        <w:t xml:space="preserve">que nenhuma </w:t>
      </w:r>
      <w:r w:rsidR="00EE4A57">
        <w:rPr>
          <w:rFonts w:ascii="Arial" w:hAnsi="Arial" w:cs="Arial"/>
          <w:sz w:val="24"/>
        </w:rPr>
        <w:t>licitante</w:t>
      </w:r>
      <w:r w:rsidR="00E96E9B">
        <w:rPr>
          <w:rFonts w:ascii="Arial" w:hAnsi="Arial" w:cs="Arial"/>
          <w:sz w:val="24"/>
        </w:rPr>
        <w:t xml:space="preserve"> especializada no ramo não interessou em participar do certame.</w:t>
      </w:r>
      <w:r w:rsidR="00E96E9B" w:rsidRPr="001B1ACD">
        <w:rPr>
          <w:rFonts w:ascii="Arial" w:hAnsi="Arial" w:cs="Arial"/>
          <w:sz w:val="20"/>
          <w:szCs w:val="20"/>
        </w:rPr>
        <w:t xml:space="preserve"> </w:t>
      </w:r>
      <w:r w:rsidR="00634006" w:rsidRPr="00E93D9F">
        <w:rPr>
          <w:rFonts w:ascii="Arial" w:hAnsi="Arial" w:cs="Arial"/>
          <w:sz w:val="24"/>
        </w:rPr>
        <w:t xml:space="preserve">Os autos seguirão para analise e, se julgar conveniente, legal e oportuno aos interesses da administração, </w:t>
      </w:r>
      <w:r w:rsidR="00EE4A57">
        <w:rPr>
          <w:rFonts w:ascii="Arial" w:hAnsi="Arial" w:cs="Arial"/>
          <w:sz w:val="24"/>
        </w:rPr>
        <w:t>por não acudirem os interessados dar como licitação deserta e cancelar os autos do processo administrativo, para posterior analise da administração para contratação do referido objeto</w:t>
      </w:r>
      <w:r w:rsidR="00E96E9B" w:rsidRPr="00FD182F">
        <w:rPr>
          <w:rFonts w:ascii="Arial" w:hAnsi="Arial" w:cs="Arial"/>
          <w:sz w:val="24"/>
        </w:rPr>
        <w:t xml:space="preserve">. Nada mais havendo a relatar, deu-se por encerrada a reunião às </w:t>
      </w:r>
      <w:r w:rsidR="00EE4A57">
        <w:rPr>
          <w:rFonts w:ascii="Arial" w:hAnsi="Arial" w:cs="Arial"/>
          <w:sz w:val="24"/>
        </w:rPr>
        <w:t>09</w:t>
      </w:r>
      <w:r w:rsidR="00E96E9B" w:rsidRPr="00FD182F">
        <w:rPr>
          <w:rFonts w:ascii="Arial" w:hAnsi="Arial" w:cs="Arial"/>
          <w:sz w:val="24"/>
        </w:rPr>
        <w:t>:</w:t>
      </w:r>
      <w:r w:rsidR="00937281">
        <w:rPr>
          <w:rFonts w:ascii="Arial" w:hAnsi="Arial" w:cs="Arial"/>
          <w:sz w:val="24"/>
        </w:rPr>
        <w:t>40</w:t>
      </w:r>
      <w:r w:rsidR="00E96E9B" w:rsidRPr="00FD182F">
        <w:rPr>
          <w:rFonts w:ascii="Arial" w:hAnsi="Arial" w:cs="Arial"/>
          <w:sz w:val="24"/>
        </w:rPr>
        <w:t xml:space="preserve"> h (</w:t>
      </w:r>
      <w:r w:rsidR="00EE4A57">
        <w:rPr>
          <w:rFonts w:ascii="Arial" w:hAnsi="Arial" w:cs="Arial"/>
          <w:sz w:val="24"/>
        </w:rPr>
        <w:t>nove</w:t>
      </w:r>
      <w:r w:rsidR="00015FE9">
        <w:rPr>
          <w:rFonts w:ascii="Arial" w:hAnsi="Arial" w:cs="Arial"/>
          <w:sz w:val="24"/>
        </w:rPr>
        <w:t xml:space="preserve"> </w:t>
      </w:r>
      <w:r w:rsidR="00634006">
        <w:rPr>
          <w:rFonts w:ascii="Arial" w:hAnsi="Arial" w:cs="Arial"/>
          <w:sz w:val="24"/>
        </w:rPr>
        <w:t xml:space="preserve">horas e </w:t>
      </w:r>
      <w:r w:rsidR="00EE4A57">
        <w:rPr>
          <w:rFonts w:ascii="Arial" w:hAnsi="Arial" w:cs="Arial"/>
          <w:sz w:val="24"/>
        </w:rPr>
        <w:t>qu</w:t>
      </w:r>
      <w:r w:rsidR="00937281">
        <w:rPr>
          <w:rFonts w:ascii="Arial" w:hAnsi="Arial" w:cs="Arial"/>
          <w:sz w:val="24"/>
        </w:rPr>
        <w:t>arenta</w:t>
      </w:r>
      <w:r w:rsidR="00E96E9B">
        <w:rPr>
          <w:rFonts w:ascii="Arial" w:hAnsi="Arial" w:cs="Arial"/>
          <w:sz w:val="24"/>
        </w:rPr>
        <w:t xml:space="preserve"> minutos</w:t>
      </w:r>
      <w:r w:rsidR="00E96E9B" w:rsidRPr="00FD182F">
        <w:rPr>
          <w:rFonts w:ascii="Arial" w:hAnsi="Arial" w:cs="Arial"/>
          <w:sz w:val="24"/>
        </w:rPr>
        <w:t xml:space="preserve">), eu </w:t>
      </w:r>
      <w:r w:rsidR="001E5274">
        <w:rPr>
          <w:rFonts w:ascii="Arial" w:hAnsi="Arial" w:cs="Arial"/>
          <w:sz w:val="24"/>
        </w:rPr>
        <w:t>Iara Novais Santos</w:t>
      </w:r>
      <w:r w:rsidR="00E96E9B">
        <w:rPr>
          <w:rFonts w:ascii="Arial" w:hAnsi="Arial" w:cs="Arial"/>
          <w:sz w:val="24"/>
        </w:rPr>
        <w:t>,</w:t>
      </w:r>
      <w:r w:rsidR="00E96E9B" w:rsidRPr="00FD182F">
        <w:rPr>
          <w:rFonts w:ascii="Arial" w:hAnsi="Arial" w:cs="Arial"/>
          <w:sz w:val="24"/>
        </w:rPr>
        <w:t xml:space="preserve"> </w:t>
      </w:r>
      <w:r w:rsidR="001E5274">
        <w:rPr>
          <w:rFonts w:ascii="Arial" w:hAnsi="Arial" w:cs="Arial"/>
          <w:sz w:val="24"/>
        </w:rPr>
        <w:t>Pregoeira</w:t>
      </w:r>
      <w:r w:rsidR="00E96E9B" w:rsidRPr="00FD182F">
        <w:rPr>
          <w:rFonts w:ascii="Arial" w:hAnsi="Arial" w:cs="Arial"/>
          <w:sz w:val="24"/>
        </w:rPr>
        <w:t xml:space="preserve">, lavrei o presente registro de acontecimentos que, após lido e se aprovado, segue assinado pelo Pregoeiro, </w:t>
      </w:r>
      <w:r>
        <w:rPr>
          <w:rFonts w:ascii="Arial" w:hAnsi="Arial" w:cs="Arial"/>
          <w:sz w:val="24"/>
        </w:rPr>
        <w:t>e sua equipe de apoio</w:t>
      </w:r>
      <w:r w:rsidR="00E96E9B" w:rsidRPr="00FD182F">
        <w:rPr>
          <w:rFonts w:ascii="Arial" w:hAnsi="Arial" w:cs="Arial"/>
          <w:sz w:val="24"/>
        </w:rPr>
        <w:t xml:space="preserve"> e pessoas presentes que acompanharam o certame até a lavratura desta ata.</w:t>
      </w:r>
    </w:p>
    <w:p w:rsidR="001E5274" w:rsidRDefault="001E5274" w:rsidP="00E96E9B">
      <w:pPr>
        <w:spacing w:line="276" w:lineRule="auto"/>
        <w:rPr>
          <w:rFonts w:ascii="Arial" w:hAnsi="Arial" w:cs="Arial"/>
          <w:sz w:val="24"/>
        </w:rPr>
      </w:pPr>
    </w:p>
    <w:p w:rsidR="00E96E9B" w:rsidRPr="00FD182F" w:rsidRDefault="00E96E9B" w:rsidP="00E96E9B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Ipupiara - Bahia</w:t>
      </w:r>
      <w:r w:rsidRPr="00FD182F">
        <w:rPr>
          <w:rFonts w:ascii="Arial" w:hAnsi="Arial" w:cs="Arial"/>
          <w:sz w:val="24"/>
        </w:rPr>
        <w:t xml:space="preserve">, </w:t>
      </w:r>
      <w:r w:rsidR="00937281">
        <w:rPr>
          <w:rFonts w:ascii="Arial" w:hAnsi="Arial" w:cs="Arial"/>
          <w:sz w:val="24"/>
        </w:rPr>
        <w:t>15</w:t>
      </w:r>
      <w:r w:rsidR="001E527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Pr="00FD182F">
        <w:rPr>
          <w:rFonts w:ascii="Arial" w:hAnsi="Arial" w:cs="Arial"/>
          <w:sz w:val="24"/>
        </w:rPr>
        <w:t xml:space="preserve">e </w:t>
      </w:r>
      <w:r w:rsidR="00937281">
        <w:rPr>
          <w:rFonts w:ascii="Arial" w:hAnsi="Arial" w:cs="Arial"/>
          <w:sz w:val="24"/>
        </w:rPr>
        <w:t>dezembro</w:t>
      </w:r>
      <w:r w:rsidR="001E5274">
        <w:rPr>
          <w:rFonts w:ascii="Arial" w:hAnsi="Arial" w:cs="Arial"/>
          <w:sz w:val="24"/>
        </w:rPr>
        <w:t xml:space="preserve"> de 201</w:t>
      </w:r>
      <w:r w:rsidR="000B2F48">
        <w:rPr>
          <w:rFonts w:ascii="Arial" w:hAnsi="Arial" w:cs="Arial"/>
          <w:sz w:val="24"/>
        </w:rPr>
        <w:t>7</w:t>
      </w:r>
      <w:r w:rsidRPr="00FD182F">
        <w:rPr>
          <w:rFonts w:ascii="Arial" w:hAnsi="Arial" w:cs="Arial"/>
          <w:sz w:val="24"/>
        </w:rPr>
        <w:t>.</w:t>
      </w:r>
    </w:p>
    <w:p w:rsidR="00F056F5" w:rsidRPr="00FD182F" w:rsidRDefault="00F056F5" w:rsidP="00E314CA">
      <w:pPr>
        <w:spacing w:line="276" w:lineRule="auto"/>
        <w:jc w:val="both"/>
        <w:rPr>
          <w:rFonts w:ascii="Arial" w:hAnsi="Arial" w:cs="Arial"/>
          <w:sz w:val="24"/>
        </w:rPr>
      </w:pPr>
    </w:p>
    <w:p w:rsidR="00F056F5" w:rsidRPr="00FD182F" w:rsidRDefault="00F056F5" w:rsidP="00F056F5">
      <w:pPr>
        <w:rPr>
          <w:rFonts w:ascii="Arial" w:hAnsi="Arial" w:cs="Arial"/>
          <w:sz w:val="24"/>
        </w:rPr>
      </w:pPr>
      <w:r w:rsidRPr="00FD182F">
        <w:rPr>
          <w:rFonts w:ascii="Arial" w:hAnsi="Arial" w:cs="Arial"/>
          <w:sz w:val="24"/>
        </w:rPr>
        <w:t>Comissão de Licitação:</w:t>
      </w:r>
    </w:p>
    <w:p w:rsidR="00F056F5" w:rsidRDefault="00F056F5" w:rsidP="00F056F5">
      <w:pPr>
        <w:rPr>
          <w:rFonts w:ascii="Arial" w:hAnsi="Arial" w:cs="Arial"/>
          <w:sz w:val="24"/>
        </w:rPr>
      </w:pPr>
      <w:bookmarkStart w:id="0" w:name="_GoBack"/>
      <w:bookmarkEnd w:id="0"/>
    </w:p>
    <w:p w:rsidR="001E5274" w:rsidRPr="00FD182F" w:rsidRDefault="001E5274" w:rsidP="00F056F5">
      <w:pPr>
        <w:rPr>
          <w:rFonts w:ascii="Arial" w:hAnsi="Arial" w:cs="Arial"/>
          <w:sz w:val="24"/>
        </w:rPr>
      </w:pPr>
    </w:p>
    <w:p w:rsidR="00E43D4B" w:rsidRPr="00005DA9" w:rsidRDefault="00E43D4B" w:rsidP="00E43D4B">
      <w:pPr>
        <w:tabs>
          <w:tab w:val="left" w:pos="3119"/>
          <w:tab w:val="left" w:pos="6237"/>
        </w:tabs>
        <w:spacing w:line="360" w:lineRule="auto"/>
        <w:ind w:right="-24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Iara Novais Santos</w:t>
      </w:r>
      <w:r w:rsidRPr="00005DA9">
        <w:rPr>
          <w:rFonts w:ascii="Arial" w:hAnsi="Arial" w:cs="Arial"/>
          <w:sz w:val="24"/>
        </w:rPr>
        <w:t xml:space="preserve">         </w:t>
      </w:r>
      <w:r w:rsidR="008B28CC">
        <w:rPr>
          <w:rFonts w:ascii="Arial" w:hAnsi="Arial" w:cs="Arial"/>
          <w:sz w:val="24"/>
        </w:rPr>
        <w:t>Jose Augusto S. Figueiredo</w:t>
      </w:r>
      <w:r w:rsidR="000B2F48" w:rsidRPr="00005DA9">
        <w:rPr>
          <w:rFonts w:ascii="Arial" w:hAnsi="Arial" w:cs="Arial"/>
          <w:sz w:val="24"/>
        </w:rPr>
        <w:t xml:space="preserve"> </w:t>
      </w:r>
      <w:r w:rsidR="000B2F48">
        <w:rPr>
          <w:rFonts w:ascii="Arial" w:hAnsi="Arial" w:cs="Arial"/>
          <w:sz w:val="24"/>
        </w:rPr>
        <w:t xml:space="preserve">   </w:t>
      </w:r>
      <w:r w:rsidRPr="00005DA9">
        <w:rPr>
          <w:rFonts w:ascii="Arial" w:hAnsi="Arial" w:cs="Arial"/>
          <w:sz w:val="24"/>
        </w:rPr>
        <w:t xml:space="preserve">Dulcinete P. de Andrade </w:t>
      </w:r>
    </w:p>
    <w:p w:rsidR="00FE41CD" w:rsidRPr="00FD182F" w:rsidRDefault="00E43D4B" w:rsidP="00E43D4B">
      <w:pPr>
        <w:rPr>
          <w:rFonts w:ascii="Arial" w:hAnsi="Arial" w:cs="Arial"/>
          <w:sz w:val="24"/>
        </w:rPr>
      </w:pPr>
      <w:r w:rsidRPr="00FD182F">
        <w:rPr>
          <w:rFonts w:ascii="Arial" w:hAnsi="Arial" w:cs="Arial"/>
          <w:sz w:val="24"/>
        </w:rPr>
        <w:t>Pregoeir</w:t>
      </w:r>
      <w:r>
        <w:rPr>
          <w:rFonts w:ascii="Arial" w:hAnsi="Arial" w:cs="Arial"/>
          <w:sz w:val="24"/>
        </w:rPr>
        <w:t>a</w:t>
      </w:r>
      <w:r w:rsidRPr="00FD182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               </w:t>
      </w:r>
      <w:r w:rsidRPr="00FD182F">
        <w:rPr>
          <w:rFonts w:ascii="Arial" w:hAnsi="Arial" w:cs="Arial"/>
          <w:sz w:val="24"/>
        </w:rPr>
        <w:t>Membro</w:t>
      </w:r>
      <w:r w:rsidRPr="00FD182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</w:t>
      </w:r>
      <w:r w:rsidR="000B2F48">
        <w:rPr>
          <w:rFonts w:ascii="Arial" w:hAnsi="Arial" w:cs="Arial"/>
          <w:sz w:val="24"/>
        </w:rPr>
        <w:t xml:space="preserve">             </w:t>
      </w:r>
      <w:r>
        <w:rPr>
          <w:rFonts w:ascii="Arial" w:hAnsi="Arial" w:cs="Arial"/>
          <w:sz w:val="24"/>
        </w:rPr>
        <w:t xml:space="preserve"> </w:t>
      </w:r>
      <w:r w:rsidRPr="00FD182F">
        <w:rPr>
          <w:rFonts w:ascii="Arial" w:hAnsi="Arial" w:cs="Arial"/>
          <w:sz w:val="24"/>
        </w:rPr>
        <w:t>Membro</w:t>
      </w:r>
    </w:p>
    <w:p w:rsidR="00E177B1" w:rsidRDefault="00E177B1" w:rsidP="00F056F5">
      <w:pPr>
        <w:rPr>
          <w:rFonts w:ascii="Arial" w:hAnsi="Arial" w:cs="Arial"/>
          <w:sz w:val="24"/>
        </w:rPr>
      </w:pPr>
    </w:p>
    <w:sectPr w:rsidR="00E177B1" w:rsidSect="00E43D4B">
      <w:headerReference w:type="default" r:id="rId7"/>
      <w:pgSz w:w="11907" w:h="16840" w:code="9"/>
      <w:pgMar w:top="1440" w:right="1559" w:bottom="709" w:left="1418" w:header="720" w:footer="4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C1" w:rsidRDefault="000A3EC1">
      <w:r>
        <w:separator/>
      </w:r>
    </w:p>
  </w:endnote>
  <w:endnote w:type="continuationSeparator" w:id="1">
    <w:p w:rsidR="000A3EC1" w:rsidRDefault="000A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C1" w:rsidRDefault="000A3EC1">
      <w:r>
        <w:separator/>
      </w:r>
    </w:p>
  </w:footnote>
  <w:footnote w:type="continuationSeparator" w:id="1">
    <w:p w:rsidR="000A3EC1" w:rsidRDefault="000A3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2F" w:rsidRPr="00B6327E" w:rsidRDefault="00E14BB8" w:rsidP="00FD182F">
    <w:pPr>
      <w:pStyle w:val="Ttulo1"/>
      <w:ind w:left="540"/>
      <w:rPr>
        <w:sz w:val="24"/>
      </w:rPr>
    </w:pPr>
    <w:r>
      <w:rPr>
        <w:noProof/>
        <w:sz w:val="24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914400" cy="904875"/>
          <wp:effectExtent l="19050" t="0" r="0" b="0"/>
          <wp:wrapSquare wrapText="right"/>
          <wp:docPr id="16" name="Imagem 1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182F" w:rsidRPr="00B6327E">
      <w:rPr>
        <w:sz w:val="24"/>
      </w:rPr>
      <w:t>ESTADO DA BAHIA</w:t>
    </w:r>
  </w:p>
  <w:p w:rsidR="00FD182F" w:rsidRPr="00B6327E" w:rsidRDefault="00FD182F" w:rsidP="00FD182F">
    <w:pPr>
      <w:pStyle w:val="Ttulo1"/>
      <w:ind w:left="540"/>
      <w:rPr>
        <w:sz w:val="24"/>
      </w:rPr>
    </w:pPr>
    <w:r w:rsidRPr="00B6327E">
      <w:rPr>
        <w:sz w:val="24"/>
      </w:rPr>
      <w:t>PREFEITURA MUNICIPAL DE IPUPIARA</w:t>
    </w:r>
  </w:p>
  <w:p w:rsidR="00FD182F" w:rsidRPr="00B6327E" w:rsidRDefault="00FD182F" w:rsidP="00FD182F">
    <w:pPr>
      <w:ind w:left="540"/>
      <w:rPr>
        <w:rFonts w:ascii="Arial" w:hAnsi="Arial" w:cs="Arial"/>
        <w:sz w:val="16"/>
        <w:szCs w:val="16"/>
      </w:rPr>
    </w:pPr>
    <w:r w:rsidRPr="00B6327E">
      <w:rPr>
        <w:rFonts w:ascii="Arial" w:hAnsi="Arial" w:cs="Arial"/>
        <w:sz w:val="16"/>
        <w:szCs w:val="16"/>
      </w:rPr>
      <w:t>Praça Santos Dumont, 101 – Fone: (77)3646-1067 – CEP:47.590-000</w:t>
    </w:r>
  </w:p>
  <w:p w:rsidR="00FD182F" w:rsidRPr="00B6327E" w:rsidRDefault="00FD182F" w:rsidP="00FD182F">
    <w:pPr>
      <w:tabs>
        <w:tab w:val="left" w:pos="720"/>
      </w:tabs>
      <w:ind w:left="540"/>
      <w:jc w:val="both"/>
      <w:rPr>
        <w:sz w:val="16"/>
        <w:szCs w:val="16"/>
      </w:rPr>
    </w:pPr>
    <w:r w:rsidRPr="00B6327E">
      <w:rPr>
        <w:sz w:val="16"/>
        <w:szCs w:val="16"/>
      </w:rPr>
      <w:t>Inscrição no CNPJ: 13.798.384/0001-81</w:t>
    </w:r>
  </w:p>
  <w:p w:rsidR="00FD182F" w:rsidRPr="00B6327E" w:rsidRDefault="00FD182F" w:rsidP="00FD182F">
    <w:pPr>
      <w:tabs>
        <w:tab w:val="left" w:pos="720"/>
      </w:tabs>
      <w:ind w:left="540"/>
      <w:jc w:val="both"/>
      <w:rPr>
        <w:sz w:val="16"/>
        <w:szCs w:val="16"/>
      </w:rPr>
    </w:pPr>
    <w:r w:rsidRPr="00B6327E">
      <w:rPr>
        <w:sz w:val="16"/>
        <w:szCs w:val="16"/>
      </w:rPr>
      <w:t xml:space="preserve">E-mail:  </w:t>
    </w:r>
    <w:hyperlink r:id="rId2" w:history="1">
      <w:r w:rsidRPr="00B6327E">
        <w:rPr>
          <w:rStyle w:val="Hyperlink"/>
          <w:sz w:val="16"/>
          <w:szCs w:val="16"/>
        </w:rPr>
        <w:t>ipupiara-ba@uol.com.br</w:t>
      </w:r>
    </w:hyperlink>
    <w:r w:rsidRPr="00B6327E">
      <w:rPr>
        <w:sz w:val="16"/>
        <w:szCs w:val="16"/>
      </w:rPr>
      <w:t xml:space="preserve"> .</w:t>
    </w:r>
  </w:p>
  <w:p w:rsidR="0052698D" w:rsidRPr="007E7387" w:rsidRDefault="0052698D" w:rsidP="007E7387">
    <w:pPr>
      <w:pStyle w:val="Cabealh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3534"/>
    <w:multiLevelType w:val="hybridMultilevel"/>
    <w:tmpl w:val="A49677C6"/>
    <w:lvl w:ilvl="0" w:tplc="84D4519E">
      <w:start w:val="1"/>
      <w:numFmt w:val="upperRoman"/>
      <w:lvlText w:val="%1 - 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plc="525ADF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C5C13"/>
    <w:multiLevelType w:val="hybridMultilevel"/>
    <w:tmpl w:val="07A49CCA"/>
    <w:lvl w:ilvl="0" w:tplc="9CBA2FA2">
      <w:start w:val="1"/>
      <w:numFmt w:val="none"/>
      <w:lvlText w:val="%1R$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266A82"/>
    <w:rsid w:val="00000811"/>
    <w:rsid w:val="00014C39"/>
    <w:rsid w:val="00015FE9"/>
    <w:rsid w:val="00024223"/>
    <w:rsid w:val="000441C6"/>
    <w:rsid w:val="00056DAF"/>
    <w:rsid w:val="00062530"/>
    <w:rsid w:val="00064361"/>
    <w:rsid w:val="00072585"/>
    <w:rsid w:val="000811D2"/>
    <w:rsid w:val="000A3EC1"/>
    <w:rsid w:val="000B2F48"/>
    <w:rsid w:val="000B42C7"/>
    <w:rsid w:val="000C23CE"/>
    <w:rsid w:val="000C56CF"/>
    <w:rsid w:val="000E5F13"/>
    <w:rsid w:val="00104E03"/>
    <w:rsid w:val="001166A8"/>
    <w:rsid w:val="00120F13"/>
    <w:rsid w:val="001306AC"/>
    <w:rsid w:val="00143817"/>
    <w:rsid w:val="0016146B"/>
    <w:rsid w:val="00161782"/>
    <w:rsid w:val="00186A1C"/>
    <w:rsid w:val="00196FA8"/>
    <w:rsid w:val="001B0CA1"/>
    <w:rsid w:val="001B4716"/>
    <w:rsid w:val="001C16C5"/>
    <w:rsid w:val="001C25F2"/>
    <w:rsid w:val="001C6459"/>
    <w:rsid w:val="001C74ED"/>
    <w:rsid w:val="001E5274"/>
    <w:rsid w:val="001F4C15"/>
    <w:rsid w:val="002056BE"/>
    <w:rsid w:val="0021467C"/>
    <w:rsid w:val="00265C54"/>
    <w:rsid w:val="00266A82"/>
    <w:rsid w:val="00266E8C"/>
    <w:rsid w:val="00294726"/>
    <w:rsid w:val="002A0C48"/>
    <w:rsid w:val="002A6968"/>
    <w:rsid w:val="002B0800"/>
    <w:rsid w:val="002C61E7"/>
    <w:rsid w:val="002D1F75"/>
    <w:rsid w:val="002D2A9D"/>
    <w:rsid w:val="002D5ABD"/>
    <w:rsid w:val="002E1378"/>
    <w:rsid w:val="002E2227"/>
    <w:rsid w:val="002E25F7"/>
    <w:rsid w:val="003169E6"/>
    <w:rsid w:val="0032077D"/>
    <w:rsid w:val="00333E2E"/>
    <w:rsid w:val="00335CEF"/>
    <w:rsid w:val="00336C23"/>
    <w:rsid w:val="0034246F"/>
    <w:rsid w:val="00345135"/>
    <w:rsid w:val="00345903"/>
    <w:rsid w:val="00354F53"/>
    <w:rsid w:val="003620A9"/>
    <w:rsid w:val="003721ED"/>
    <w:rsid w:val="00375297"/>
    <w:rsid w:val="003A3F12"/>
    <w:rsid w:val="003A5646"/>
    <w:rsid w:val="003B4D8F"/>
    <w:rsid w:val="003C204B"/>
    <w:rsid w:val="003D0959"/>
    <w:rsid w:val="003D4567"/>
    <w:rsid w:val="003E3B30"/>
    <w:rsid w:val="003E6595"/>
    <w:rsid w:val="004144D4"/>
    <w:rsid w:val="00415F8F"/>
    <w:rsid w:val="0043264D"/>
    <w:rsid w:val="0044353C"/>
    <w:rsid w:val="0044629C"/>
    <w:rsid w:val="00453C8E"/>
    <w:rsid w:val="00477BDE"/>
    <w:rsid w:val="004B225F"/>
    <w:rsid w:val="004B366D"/>
    <w:rsid w:val="004C3EAF"/>
    <w:rsid w:val="004C7AD7"/>
    <w:rsid w:val="004D4A10"/>
    <w:rsid w:val="004D5687"/>
    <w:rsid w:val="004D5B5D"/>
    <w:rsid w:val="004E2B92"/>
    <w:rsid w:val="00507DBD"/>
    <w:rsid w:val="005168F2"/>
    <w:rsid w:val="0052698D"/>
    <w:rsid w:val="00526B12"/>
    <w:rsid w:val="00536C84"/>
    <w:rsid w:val="005376A0"/>
    <w:rsid w:val="00537E84"/>
    <w:rsid w:val="00545861"/>
    <w:rsid w:val="0055779F"/>
    <w:rsid w:val="00566A27"/>
    <w:rsid w:val="0056796B"/>
    <w:rsid w:val="005758F9"/>
    <w:rsid w:val="00581017"/>
    <w:rsid w:val="00584C01"/>
    <w:rsid w:val="00586256"/>
    <w:rsid w:val="00594179"/>
    <w:rsid w:val="005B7800"/>
    <w:rsid w:val="005C2CE8"/>
    <w:rsid w:val="005D3C60"/>
    <w:rsid w:val="005D44C6"/>
    <w:rsid w:val="005E6A8F"/>
    <w:rsid w:val="005E7CFA"/>
    <w:rsid w:val="005F2E77"/>
    <w:rsid w:val="005F7692"/>
    <w:rsid w:val="006034FA"/>
    <w:rsid w:val="00612D1D"/>
    <w:rsid w:val="00621D8A"/>
    <w:rsid w:val="00623F43"/>
    <w:rsid w:val="00634006"/>
    <w:rsid w:val="006442C4"/>
    <w:rsid w:val="0065206D"/>
    <w:rsid w:val="0065253F"/>
    <w:rsid w:val="006544D4"/>
    <w:rsid w:val="00665730"/>
    <w:rsid w:val="00681E3D"/>
    <w:rsid w:val="00686FAE"/>
    <w:rsid w:val="006C0B0E"/>
    <w:rsid w:val="006F662E"/>
    <w:rsid w:val="00702A23"/>
    <w:rsid w:val="00706872"/>
    <w:rsid w:val="00715520"/>
    <w:rsid w:val="007240D3"/>
    <w:rsid w:val="0073711A"/>
    <w:rsid w:val="00753067"/>
    <w:rsid w:val="00760794"/>
    <w:rsid w:val="00783B99"/>
    <w:rsid w:val="007A464B"/>
    <w:rsid w:val="007A4C51"/>
    <w:rsid w:val="007A51BE"/>
    <w:rsid w:val="007E330B"/>
    <w:rsid w:val="007E6328"/>
    <w:rsid w:val="007E7387"/>
    <w:rsid w:val="00814285"/>
    <w:rsid w:val="00821AAC"/>
    <w:rsid w:val="00832B86"/>
    <w:rsid w:val="00844386"/>
    <w:rsid w:val="00866E35"/>
    <w:rsid w:val="00867CC4"/>
    <w:rsid w:val="0087345A"/>
    <w:rsid w:val="00875772"/>
    <w:rsid w:val="00883530"/>
    <w:rsid w:val="008854B1"/>
    <w:rsid w:val="00896677"/>
    <w:rsid w:val="008A7995"/>
    <w:rsid w:val="008B28CC"/>
    <w:rsid w:val="008C5080"/>
    <w:rsid w:val="008E78FD"/>
    <w:rsid w:val="008F5F5A"/>
    <w:rsid w:val="008F6F10"/>
    <w:rsid w:val="00905629"/>
    <w:rsid w:val="00905A1F"/>
    <w:rsid w:val="00906CAD"/>
    <w:rsid w:val="009073EA"/>
    <w:rsid w:val="00910496"/>
    <w:rsid w:val="00922771"/>
    <w:rsid w:val="009231E6"/>
    <w:rsid w:val="00937281"/>
    <w:rsid w:val="00942CDD"/>
    <w:rsid w:val="009510D4"/>
    <w:rsid w:val="0095263C"/>
    <w:rsid w:val="0095549D"/>
    <w:rsid w:val="00956F6A"/>
    <w:rsid w:val="009621B1"/>
    <w:rsid w:val="00963A6A"/>
    <w:rsid w:val="00964BE5"/>
    <w:rsid w:val="00965207"/>
    <w:rsid w:val="0096529B"/>
    <w:rsid w:val="00976190"/>
    <w:rsid w:val="009A0986"/>
    <w:rsid w:val="009C3DD6"/>
    <w:rsid w:val="009C4016"/>
    <w:rsid w:val="009D223A"/>
    <w:rsid w:val="009D5E67"/>
    <w:rsid w:val="009F43FB"/>
    <w:rsid w:val="00A142CC"/>
    <w:rsid w:val="00A14423"/>
    <w:rsid w:val="00A327CF"/>
    <w:rsid w:val="00A35151"/>
    <w:rsid w:val="00A36541"/>
    <w:rsid w:val="00A371E7"/>
    <w:rsid w:val="00A41F6F"/>
    <w:rsid w:val="00A47A33"/>
    <w:rsid w:val="00A503C1"/>
    <w:rsid w:val="00A649F8"/>
    <w:rsid w:val="00A836C7"/>
    <w:rsid w:val="00A9338E"/>
    <w:rsid w:val="00A9359F"/>
    <w:rsid w:val="00A95CEA"/>
    <w:rsid w:val="00AC6157"/>
    <w:rsid w:val="00AF492C"/>
    <w:rsid w:val="00B05F69"/>
    <w:rsid w:val="00B06435"/>
    <w:rsid w:val="00B37A30"/>
    <w:rsid w:val="00B43111"/>
    <w:rsid w:val="00B84B06"/>
    <w:rsid w:val="00B87D0C"/>
    <w:rsid w:val="00B93DC2"/>
    <w:rsid w:val="00BA1B5A"/>
    <w:rsid w:val="00BC10E6"/>
    <w:rsid w:val="00BD029D"/>
    <w:rsid w:val="00BD2488"/>
    <w:rsid w:val="00BE071F"/>
    <w:rsid w:val="00C138C5"/>
    <w:rsid w:val="00C16A38"/>
    <w:rsid w:val="00C666D4"/>
    <w:rsid w:val="00C728C6"/>
    <w:rsid w:val="00C90CE4"/>
    <w:rsid w:val="00C92230"/>
    <w:rsid w:val="00C95696"/>
    <w:rsid w:val="00C97301"/>
    <w:rsid w:val="00CB5A91"/>
    <w:rsid w:val="00CD76D9"/>
    <w:rsid w:val="00CE4BD6"/>
    <w:rsid w:val="00CF7EDA"/>
    <w:rsid w:val="00D03D92"/>
    <w:rsid w:val="00D056C8"/>
    <w:rsid w:val="00D15470"/>
    <w:rsid w:val="00D2514B"/>
    <w:rsid w:val="00D4562E"/>
    <w:rsid w:val="00D460F4"/>
    <w:rsid w:val="00D523ED"/>
    <w:rsid w:val="00D53FA3"/>
    <w:rsid w:val="00D5646B"/>
    <w:rsid w:val="00D62234"/>
    <w:rsid w:val="00D67668"/>
    <w:rsid w:val="00D7101D"/>
    <w:rsid w:val="00DB757F"/>
    <w:rsid w:val="00DC3A17"/>
    <w:rsid w:val="00DF40B0"/>
    <w:rsid w:val="00E14BB8"/>
    <w:rsid w:val="00E177B1"/>
    <w:rsid w:val="00E220A0"/>
    <w:rsid w:val="00E314CA"/>
    <w:rsid w:val="00E33B02"/>
    <w:rsid w:val="00E43D4B"/>
    <w:rsid w:val="00E5314C"/>
    <w:rsid w:val="00E57F5C"/>
    <w:rsid w:val="00E769DF"/>
    <w:rsid w:val="00E87516"/>
    <w:rsid w:val="00E93D9F"/>
    <w:rsid w:val="00E95976"/>
    <w:rsid w:val="00E96E9B"/>
    <w:rsid w:val="00EB1A93"/>
    <w:rsid w:val="00EB2DB7"/>
    <w:rsid w:val="00EC0F44"/>
    <w:rsid w:val="00EE1A12"/>
    <w:rsid w:val="00EE1B22"/>
    <w:rsid w:val="00EE4A57"/>
    <w:rsid w:val="00EF35E2"/>
    <w:rsid w:val="00F056F5"/>
    <w:rsid w:val="00F100F1"/>
    <w:rsid w:val="00F1357C"/>
    <w:rsid w:val="00F13799"/>
    <w:rsid w:val="00F16037"/>
    <w:rsid w:val="00F16253"/>
    <w:rsid w:val="00F2003E"/>
    <w:rsid w:val="00F31A3B"/>
    <w:rsid w:val="00F35DC3"/>
    <w:rsid w:val="00F5463F"/>
    <w:rsid w:val="00F6263C"/>
    <w:rsid w:val="00F74FED"/>
    <w:rsid w:val="00F8666C"/>
    <w:rsid w:val="00F96F08"/>
    <w:rsid w:val="00FA76A2"/>
    <w:rsid w:val="00FB5E39"/>
    <w:rsid w:val="00FD182F"/>
    <w:rsid w:val="00FD4141"/>
    <w:rsid w:val="00FE0E8B"/>
    <w:rsid w:val="00FE41CD"/>
    <w:rsid w:val="00FE5574"/>
    <w:rsid w:val="00FF0711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067"/>
    <w:rPr>
      <w:rFonts w:ascii="Geometr231 BT" w:hAnsi="Geometr231 BT"/>
      <w:sz w:val="28"/>
      <w:szCs w:val="24"/>
      <w:lang w:eastAsia="en-US"/>
    </w:rPr>
  </w:style>
  <w:style w:type="paragraph" w:styleId="Ttulo1">
    <w:name w:val="heading 1"/>
    <w:basedOn w:val="Normal"/>
    <w:next w:val="Normal"/>
    <w:qFormat/>
    <w:rsid w:val="00753067"/>
    <w:pPr>
      <w:keepNext/>
      <w:outlineLvl w:val="0"/>
    </w:pPr>
    <w:rPr>
      <w:rFonts w:ascii="Times New Roman" w:hAnsi="Times New Roman"/>
      <w:sz w:val="26"/>
      <w:u w:val="single"/>
    </w:rPr>
  </w:style>
  <w:style w:type="paragraph" w:styleId="Ttulo2">
    <w:name w:val="heading 2"/>
    <w:basedOn w:val="Normal"/>
    <w:next w:val="Normal"/>
    <w:link w:val="Ttulo2Char"/>
    <w:qFormat/>
    <w:rsid w:val="008C508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8C50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53067"/>
    <w:pPr>
      <w:keepNext/>
      <w:jc w:val="both"/>
      <w:outlineLvl w:val="3"/>
    </w:pPr>
    <w:rPr>
      <w:rFonts w:ascii="Arial" w:hAnsi="Arial"/>
      <w:i/>
      <w:sz w:val="20"/>
      <w:szCs w:val="20"/>
      <w:lang w:eastAsia="pt-BR"/>
    </w:rPr>
  </w:style>
  <w:style w:type="paragraph" w:styleId="Ttulo5">
    <w:name w:val="heading 5"/>
    <w:basedOn w:val="Normal"/>
    <w:next w:val="Normal"/>
    <w:qFormat/>
    <w:rsid w:val="00753067"/>
    <w:pPr>
      <w:keepNext/>
      <w:jc w:val="center"/>
      <w:outlineLvl w:val="4"/>
    </w:pPr>
    <w:rPr>
      <w:rFonts w:ascii="Times New Roman" w:hAnsi="Times New Roman"/>
      <w:i/>
      <w:sz w:val="20"/>
      <w:szCs w:val="20"/>
      <w:lang w:eastAsia="pt-BR"/>
    </w:rPr>
  </w:style>
  <w:style w:type="paragraph" w:styleId="Ttulo6">
    <w:name w:val="heading 6"/>
    <w:basedOn w:val="Normal"/>
    <w:next w:val="Normal"/>
    <w:qFormat/>
    <w:rsid w:val="007530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53067"/>
    <w:pPr>
      <w:keepNext/>
      <w:jc w:val="center"/>
      <w:outlineLvl w:val="6"/>
    </w:pPr>
    <w:rPr>
      <w:rFonts w:ascii="Times New Roman" w:hAnsi="Times New Roman"/>
      <w:b/>
      <w:sz w:val="20"/>
      <w:szCs w:val="20"/>
      <w:lang w:eastAsia="pt-BR"/>
    </w:rPr>
  </w:style>
  <w:style w:type="paragraph" w:styleId="Ttulo8">
    <w:name w:val="heading 8"/>
    <w:basedOn w:val="Normal"/>
    <w:next w:val="Normal"/>
    <w:qFormat/>
    <w:rsid w:val="00753067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530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rsid w:val="0075306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53067"/>
    <w:pPr>
      <w:spacing w:line="360" w:lineRule="auto"/>
      <w:ind w:left="2400" w:hanging="1692"/>
      <w:jc w:val="both"/>
    </w:pPr>
    <w:rPr>
      <w:rFonts w:ascii="Times New Roman" w:hAnsi="Times New Roman"/>
    </w:rPr>
  </w:style>
  <w:style w:type="paragraph" w:styleId="Recuodecorpodetexto2">
    <w:name w:val="Body Text Indent 2"/>
    <w:basedOn w:val="Normal"/>
    <w:rsid w:val="00753067"/>
    <w:pPr>
      <w:spacing w:line="360" w:lineRule="auto"/>
      <w:ind w:left="2160" w:hanging="1452"/>
      <w:jc w:val="both"/>
    </w:pPr>
    <w:rPr>
      <w:rFonts w:ascii="Times New Roman" w:hAnsi="Times New Roman"/>
    </w:rPr>
  </w:style>
  <w:style w:type="paragraph" w:styleId="Rodap">
    <w:name w:val="footer"/>
    <w:basedOn w:val="Normal"/>
    <w:rsid w:val="0075306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53067"/>
    <w:pPr>
      <w:spacing w:after="120"/>
    </w:pPr>
  </w:style>
  <w:style w:type="table" w:styleId="Tabelacomgrade">
    <w:name w:val="Table Grid"/>
    <w:basedOn w:val="Tabelanormal"/>
    <w:rsid w:val="00A36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aliases w:val="encabezado Char"/>
    <w:basedOn w:val="Fontepargpadro"/>
    <w:link w:val="Cabealho"/>
    <w:rsid w:val="00FE0E8B"/>
    <w:rPr>
      <w:rFonts w:ascii="Geometr231 BT" w:hAnsi="Geometr231 BT"/>
      <w:sz w:val="28"/>
      <w:szCs w:val="24"/>
      <w:lang w:val="pt-BR" w:eastAsia="en-US" w:bidi="ar-SA"/>
    </w:rPr>
  </w:style>
  <w:style w:type="paragraph" w:styleId="SemEspaamento">
    <w:name w:val="No Spacing"/>
    <w:qFormat/>
    <w:rsid w:val="00D523ED"/>
    <w:rPr>
      <w:sz w:val="24"/>
      <w:szCs w:val="24"/>
    </w:rPr>
  </w:style>
  <w:style w:type="paragraph" w:styleId="Textodebalo">
    <w:name w:val="Balloon Text"/>
    <w:basedOn w:val="Normal"/>
    <w:semiHidden/>
    <w:rsid w:val="0092277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C3DD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8C508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8C508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xl24">
    <w:name w:val="xl24"/>
    <w:basedOn w:val="Normal"/>
    <w:rsid w:val="00686FAE"/>
    <w:pPr>
      <w:spacing w:before="100" w:beforeAutospacing="1" w:after="100" w:afterAutospacing="1"/>
      <w:jc w:val="both"/>
    </w:pPr>
    <w:rPr>
      <w:rFonts w:ascii="Times New Roman" w:hAnsi="Times New Roman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upiara-ba@uol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Itaquara, __ de janeiro de 2002</vt:lpstr>
    </vt:vector>
  </TitlesOfParts>
  <Company/>
  <LinksUpToDate>false</LinksUpToDate>
  <CharactersWithSpaces>2419</CharactersWithSpaces>
  <SharedDoc>false</SharedDoc>
  <HLinks>
    <vt:vector size="6" baseType="variant"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mailto:ipupiara-ba@uol.com.br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Itaquara, __ de janeiro de 2002</dc:title>
  <dc:subject/>
  <dc:creator>AFINCO</dc:creator>
  <cp:keywords/>
  <dc:description/>
  <cp:lastModifiedBy>**</cp:lastModifiedBy>
  <cp:revision>19</cp:revision>
  <cp:lastPrinted>2016-03-04T19:57:00Z</cp:lastPrinted>
  <dcterms:created xsi:type="dcterms:W3CDTF">2013-06-28T14:26:00Z</dcterms:created>
  <dcterms:modified xsi:type="dcterms:W3CDTF">2017-12-15T17:20:00Z</dcterms:modified>
</cp:coreProperties>
</file>